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EC" w:rsidRPr="00525585" w:rsidRDefault="003957EC">
      <w:pPr>
        <w:spacing w:line="1" w:lineRule="exact"/>
        <w:rPr>
          <w:rFonts w:ascii="Times New Roman" w:hAnsi="Times New Roman" w:cs="Times New Roman"/>
          <w:sz w:val="28"/>
          <w:szCs w:val="28"/>
        </w:rPr>
      </w:pPr>
    </w:p>
    <w:p w:rsidR="003957EC" w:rsidRPr="00525585" w:rsidRDefault="001F4030" w:rsidP="00646DC5">
      <w:pPr>
        <w:pStyle w:val="22"/>
        <w:framePr w:w="10074" w:h="2405" w:hRule="exact" w:wrap="none" w:vAnchor="page" w:hAnchor="page" w:x="1132" w:y="5253"/>
        <w:spacing w:after="0"/>
        <w:rPr>
          <w:sz w:val="28"/>
          <w:szCs w:val="28"/>
        </w:rPr>
      </w:pPr>
      <w:r w:rsidRPr="00525585">
        <w:rPr>
          <w:sz w:val="28"/>
          <w:szCs w:val="28"/>
        </w:rPr>
        <w:t>План внеурочной деятельности</w:t>
      </w:r>
      <w:proofErr w:type="gramStart"/>
      <w:r w:rsidRPr="00525585">
        <w:rPr>
          <w:sz w:val="28"/>
          <w:szCs w:val="28"/>
        </w:rPr>
        <w:br/>
        <w:t>Д</w:t>
      </w:r>
      <w:proofErr w:type="gramEnd"/>
      <w:r w:rsidRPr="00525585">
        <w:rPr>
          <w:sz w:val="28"/>
          <w:szCs w:val="28"/>
        </w:rPr>
        <w:t>ля учащихся 5-9 классов</w:t>
      </w:r>
      <w:r w:rsidRPr="00525585">
        <w:rPr>
          <w:sz w:val="28"/>
          <w:szCs w:val="28"/>
        </w:rPr>
        <w:br/>
        <w:t>Муниципального бюджетного общеобр</w:t>
      </w:r>
      <w:r w:rsidR="00620923">
        <w:rPr>
          <w:sz w:val="28"/>
          <w:szCs w:val="28"/>
        </w:rPr>
        <w:t>азовательного учреждения</w:t>
      </w:r>
      <w:r w:rsidR="00620923">
        <w:rPr>
          <w:sz w:val="28"/>
          <w:szCs w:val="28"/>
        </w:rPr>
        <w:br/>
        <w:t>«</w:t>
      </w:r>
      <w:proofErr w:type="spellStart"/>
      <w:r w:rsidR="00620923">
        <w:rPr>
          <w:sz w:val="28"/>
          <w:szCs w:val="28"/>
        </w:rPr>
        <w:t>Илсхан-Юртовская</w:t>
      </w:r>
      <w:proofErr w:type="spellEnd"/>
      <w:r w:rsidR="00620923">
        <w:rPr>
          <w:sz w:val="28"/>
          <w:szCs w:val="28"/>
        </w:rPr>
        <w:t xml:space="preserve"> СШ № 2</w:t>
      </w:r>
      <w:r w:rsidR="002C0CBA">
        <w:rPr>
          <w:sz w:val="28"/>
          <w:szCs w:val="28"/>
        </w:rPr>
        <w:t>»</w:t>
      </w:r>
      <w:r w:rsidRPr="00525585">
        <w:rPr>
          <w:sz w:val="28"/>
          <w:szCs w:val="28"/>
        </w:rPr>
        <w:br/>
        <w:t>на 2022-2023 учебный год.</w:t>
      </w:r>
    </w:p>
    <w:p w:rsidR="003957EC" w:rsidRPr="00525585" w:rsidRDefault="001F4030">
      <w:pPr>
        <w:pStyle w:val="1"/>
        <w:framePr w:w="10286" w:h="1387" w:hRule="exact" w:wrap="none" w:vAnchor="page" w:hAnchor="page" w:x="1132" w:y="10245"/>
        <w:spacing w:line="259" w:lineRule="auto"/>
        <w:ind w:left="6680" w:firstLine="0"/>
        <w:jc w:val="right"/>
        <w:rPr>
          <w:sz w:val="28"/>
          <w:szCs w:val="28"/>
        </w:rPr>
      </w:pPr>
      <w:r w:rsidRPr="00525585">
        <w:rPr>
          <w:sz w:val="28"/>
          <w:szCs w:val="28"/>
        </w:rPr>
        <w:t xml:space="preserve">Обсужден на заседании Педагогического совета школы Протокол №1 от 29 августа 2022 года Веден в действие приказом </w:t>
      </w:r>
      <w:proofErr w:type="gramStart"/>
      <w:r w:rsidRPr="00525585">
        <w:rPr>
          <w:sz w:val="28"/>
          <w:szCs w:val="28"/>
        </w:rPr>
        <w:t>от</w:t>
      </w:r>
      <w:proofErr w:type="gramEnd"/>
      <w:r w:rsidRPr="00525585">
        <w:rPr>
          <w:sz w:val="28"/>
          <w:szCs w:val="28"/>
        </w:rPr>
        <w:t xml:space="preserve"> __</w:t>
      </w:r>
    </w:p>
    <w:p w:rsidR="003957EC" w:rsidRPr="00525585" w:rsidRDefault="001F4030">
      <w:pPr>
        <w:pStyle w:val="a5"/>
        <w:framePr w:wrap="none" w:vAnchor="page" w:hAnchor="page" w:x="6518" w:y="15559"/>
        <w:rPr>
          <w:sz w:val="28"/>
          <w:szCs w:val="28"/>
        </w:rPr>
      </w:pPr>
      <w:r w:rsidRPr="00525585">
        <w:rPr>
          <w:sz w:val="28"/>
          <w:szCs w:val="28"/>
        </w:rPr>
        <w:t>1</w:t>
      </w:r>
    </w:p>
    <w:p w:rsidR="00620923" w:rsidRDefault="00620923">
      <w:pPr>
        <w:spacing w:line="1" w:lineRule="exact"/>
        <w:rPr>
          <w:rFonts w:ascii="Times New Roman" w:hAnsi="Times New Roman" w:cs="Times New Roman"/>
          <w:sz w:val="28"/>
          <w:szCs w:val="28"/>
        </w:rPr>
      </w:pPr>
    </w:p>
    <w:p w:rsidR="00620923" w:rsidRPr="00620923" w:rsidRDefault="00620923" w:rsidP="00620923">
      <w:pPr>
        <w:rPr>
          <w:rFonts w:ascii="Times New Roman" w:hAnsi="Times New Roman" w:cs="Times New Roman"/>
          <w:sz w:val="28"/>
          <w:szCs w:val="28"/>
        </w:rPr>
      </w:pPr>
    </w:p>
    <w:p w:rsidR="00620923" w:rsidRPr="00620923" w:rsidRDefault="00620923" w:rsidP="00620923">
      <w:pPr>
        <w:rPr>
          <w:rFonts w:ascii="Times New Roman" w:hAnsi="Times New Roman" w:cs="Times New Roman"/>
          <w:sz w:val="28"/>
          <w:szCs w:val="28"/>
        </w:rPr>
      </w:pPr>
    </w:p>
    <w:p w:rsidR="00620923" w:rsidRPr="00620923" w:rsidRDefault="00620923" w:rsidP="00620923">
      <w:pPr>
        <w:rPr>
          <w:rFonts w:ascii="Times New Roman" w:hAnsi="Times New Roman" w:cs="Times New Roman"/>
          <w:sz w:val="28"/>
          <w:szCs w:val="28"/>
        </w:rPr>
      </w:pPr>
    </w:p>
    <w:p w:rsidR="00620923" w:rsidRDefault="00620923" w:rsidP="00620923">
      <w:pPr>
        <w:rPr>
          <w:rFonts w:ascii="Times New Roman" w:hAnsi="Times New Roman" w:cs="Times New Roman"/>
          <w:sz w:val="28"/>
          <w:szCs w:val="28"/>
        </w:rPr>
      </w:pPr>
    </w:p>
    <w:p w:rsidR="003957EC" w:rsidRDefault="002C0CBA" w:rsidP="00C34C14">
      <w:pPr>
        <w:tabs>
          <w:tab w:val="left" w:pos="8325"/>
        </w:tabs>
        <w:rPr>
          <w:rFonts w:ascii="Times New Roman" w:hAnsi="Times New Roman" w:cs="Times New Roman"/>
          <w:sz w:val="28"/>
          <w:szCs w:val="28"/>
        </w:rPr>
      </w:pPr>
      <w:r>
        <w:rPr>
          <w:rFonts w:ascii="Times New Roman" w:hAnsi="Times New Roman" w:cs="Times New Roman"/>
          <w:sz w:val="28"/>
          <w:szCs w:val="28"/>
        </w:rPr>
        <w:t xml:space="preserve">                                                                                        </w:t>
      </w:r>
      <w:r w:rsidR="00C34C14">
        <w:rPr>
          <w:rFonts w:ascii="Times New Roman" w:hAnsi="Times New Roman" w:cs="Times New Roman"/>
          <w:sz w:val="28"/>
          <w:szCs w:val="28"/>
        </w:rPr>
        <w:t>Приложение</w:t>
      </w:r>
      <w:r w:rsidR="00CD431B">
        <w:rPr>
          <w:rFonts w:ascii="Times New Roman" w:hAnsi="Times New Roman" w:cs="Times New Roman"/>
          <w:sz w:val="28"/>
          <w:szCs w:val="28"/>
        </w:rPr>
        <w:t xml:space="preserve"> № 2</w:t>
      </w:r>
      <w:r w:rsidR="00C34C14">
        <w:rPr>
          <w:rFonts w:ascii="Times New Roman" w:hAnsi="Times New Roman" w:cs="Times New Roman"/>
          <w:sz w:val="28"/>
          <w:szCs w:val="28"/>
        </w:rPr>
        <w:t xml:space="preserve"> к ООП ООО</w:t>
      </w:r>
    </w:p>
    <w:p w:rsidR="00C34C14" w:rsidRDefault="00C34C14" w:rsidP="00C34C14">
      <w:pPr>
        <w:tabs>
          <w:tab w:val="left" w:pos="8325"/>
        </w:tabs>
        <w:jc w:val="right"/>
        <w:rPr>
          <w:rFonts w:ascii="Times New Roman" w:hAnsi="Times New Roman" w:cs="Times New Roman"/>
          <w:sz w:val="28"/>
          <w:szCs w:val="28"/>
        </w:rPr>
      </w:pPr>
    </w:p>
    <w:p w:rsidR="00C34C14" w:rsidRPr="00620923" w:rsidRDefault="00C34C14" w:rsidP="00C34C14">
      <w:pPr>
        <w:tabs>
          <w:tab w:val="left" w:pos="8325"/>
        </w:tabs>
        <w:jc w:val="right"/>
        <w:rPr>
          <w:rFonts w:ascii="Times New Roman" w:hAnsi="Times New Roman" w:cs="Times New Roman"/>
          <w:sz w:val="28"/>
          <w:szCs w:val="28"/>
        </w:rPr>
        <w:sectPr w:rsidR="00C34C14" w:rsidRPr="00620923" w:rsidSect="00620923">
          <w:pgSz w:w="11900" w:h="16840"/>
          <w:pgMar w:top="360" w:right="985" w:bottom="360" w:left="360" w:header="0" w:footer="3" w:gutter="0"/>
          <w:cols w:space="720"/>
          <w:noEndnote/>
          <w:docGrid w:linePitch="360"/>
        </w:sectPr>
      </w:pPr>
      <w:r>
        <w:rPr>
          <w:rFonts w:ascii="Times New Roman" w:hAnsi="Times New Roman" w:cs="Times New Roman"/>
          <w:sz w:val="28"/>
          <w:szCs w:val="28"/>
        </w:rPr>
        <w:t xml:space="preserve">Приказ № </w:t>
      </w:r>
      <w:r w:rsidR="00A74511">
        <w:rPr>
          <w:rFonts w:ascii="Times New Roman" w:hAnsi="Times New Roman" w:cs="Times New Roman"/>
          <w:sz w:val="28"/>
          <w:szCs w:val="28"/>
        </w:rPr>
        <w:t>97/2</w:t>
      </w:r>
      <w:r>
        <w:rPr>
          <w:rFonts w:ascii="Times New Roman" w:hAnsi="Times New Roman" w:cs="Times New Roman"/>
          <w:sz w:val="28"/>
          <w:szCs w:val="28"/>
        </w:rPr>
        <w:t xml:space="preserve"> от 31.08.2022 года</w:t>
      </w: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1"/>
        <w:framePr w:w="10286" w:h="14198" w:hRule="exact" w:wrap="none" w:vAnchor="page" w:hAnchor="page" w:x="1079" w:y="1006"/>
        <w:rPr>
          <w:sz w:val="28"/>
          <w:szCs w:val="28"/>
        </w:rPr>
      </w:pPr>
      <w:bookmarkStart w:id="0" w:name="bookmark0"/>
      <w:bookmarkStart w:id="1" w:name="bookmark1"/>
      <w:bookmarkStart w:id="2" w:name="bookmark2"/>
      <w:r w:rsidRPr="00525585">
        <w:rPr>
          <w:sz w:val="28"/>
          <w:szCs w:val="28"/>
        </w:rPr>
        <w:t>Пояснительная записка</w:t>
      </w:r>
      <w:bookmarkEnd w:id="0"/>
      <w:bookmarkEnd w:id="1"/>
      <w:bookmarkEnd w:id="2"/>
    </w:p>
    <w:p w:rsidR="003957EC" w:rsidRPr="00525585" w:rsidRDefault="001F4030">
      <w:pPr>
        <w:pStyle w:val="1"/>
        <w:framePr w:w="10286" w:h="14198" w:hRule="exact" w:wrap="none" w:vAnchor="page" w:hAnchor="page" w:x="1079" w:y="1006"/>
        <w:spacing w:line="269" w:lineRule="auto"/>
        <w:ind w:firstLine="720"/>
        <w:jc w:val="both"/>
        <w:rPr>
          <w:sz w:val="28"/>
          <w:szCs w:val="28"/>
        </w:rPr>
      </w:pPr>
      <w:r w:rsidRPr="00525585">
        <w:rPr>
          <w:sz w:val="28"/>
          <w:szCs w:val="28"/>
        </w:rPr>
        <w:t>План внеу</w:t>
      </w:r>
      <w:r w:rsidR="002C0CBA">
        <w:rPr>
          <w:sz w:val="28"/>
          <w:szCs w:val="28"/>
        </w:rPr>
        <w:t>рочной деятельности МБОУ «</w:t>
      </w:r>
      <w:proofErr w:type="spellStart"/>
      <w:r w:rsidR="002C0CBA">
        <w:rPr>
          <w:sz w:val="28"/>
          <w:szCs w:val="28"/>
        </w:rPr>
        <w:t>Илсхан-Юртовская</w:t>
      </w:r>
      <w:proofErr w:type="spellEnd"/>
      <w:r w:rsidR="002C0CBA">
        <w:rPr>
          <w:sz w:val="28"/>
          <w:szCs w:val="28"/>
        </w:rPr>
        <w:t xml:space="preserve"> СШ № 2</w:t>
      </w:r>
      <w:r w:rsidRPr="00525585">
        <w:rPr>
          <w:sz w:val="28"/>
          <w:szCs w:val="28"/>
        </w:rPr>
        <w:t>»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3957EC" w:rsidRPr="00525585" w:rsidRDefault="001F4030">
      <w:pPr>
        <w:pStyle w:val="1"/>
        <w:framePr w:w="10286" w:h="14198" w:hRule="exact" w:wrap="none" w:vAnchor="page" w:hAnchor="page" w:x="1079" w:y="1006"/>
        <w:spacing w:line="269" w:lineRule="auto"/>
        <w:ind w:firstLine="720"/>
        <w:jc w:val="both"/>
        <w:rPr>
          <w:sz w:val="28"/>
          <w:szCs w:val="28"/>
        </w:rPr>
      </w:pPr>
      <w:r w:rsidRPr="00525585">
        <w:rPr>
          <w:sz w:val="28"/>
          <w:szCs w:val="28"/>
        </w:rPr>
        <w:t>Учебный план внеурочной деятельности разработан с учетом требований следующих нормативных документов:</w:t>
      </w:r>
    </w:p>
    <w:p w:rsidR="003957EC" w:rsidRPr="00525585" w:rsidRDefault="001F4030">
      <w:pPr>
        <w:pStyle w:val="1"/>
        <w:framePr w:w="10286" w:h="14198" w:hRule="exact" w:wrap="none" w:vAnchor="page" w:hAnchor="page" w:x="1079" w:y="1006"/>
        <w:numPr>
          <w:ilvl w:val="0"/>
          <w:numId w:val="1"/>
        </w:numPr>
        <w:tabs>
          <w:tab w:val="left" w:pos="1421"/>
        </w:tabs>
        <w:ind w:firstLine="720"/>
        <w:jc w:val="both"/>
        <w:rPr>
          <w:sz w:val="28"/>
          <w:szCs w:val="28"/>
        </w:rPr>
      </w:pPr>
      <w:bookmarkStart w:id="3" w:name="bookmark3"/>
      <w:bookmarkEnd w:id="3"/>
      <w:r w:rsidRPr="00525585">
        <w:rPr>
          <w:sz w:val="28"/>
          <w:szCs w:val="28"/>
        </w:rPr>
        <w:t>Федерального Закона от 29.12.2012 № 273-ФЗ «Об образовании в Российской Федерации»;</w:t>
      </w:r>
    </w:p>
    <w:p w:rsidR="003957EC" w:rsidRPr="00525585" w:rsidRDefault="001F4030">
      <w:pPr>
        <w:pStyle w:val="1"/>
        <w:framePr w:w="10286" w:h="14198" w:hRule="exact" w:wrap="none" w:vAnchor="page" w:hAnchor="page" w:x="1079" w:y="1006"/>
        <w:numPr>
          <w:ilvl w:val="0"/>
          <w:numId w:val="1"/>
        </w:numPr>
        <w:tabs>
          <w:tab w:val="left" w:pos="1421"/>
        </w:tabs>
        <w:ind w:firstLine="720"/>
        <w:jc w:val="both"/>
        <w:rPr>
          <w:sz w:val="28"/>
          <w:szCs w:val="28"/>
        </w:rPr>
      </w:pPr>
      <w:bookmarkStart w:id="4" w:name="bookmark4"/>
      <w:bookmarkEnd w:id="4"/>
      <w:r w:rsidRPr="00525585">
        <w:rPr>
          <w:sz w:val="28"/>
          <w:szCs w:val="28"/>
        </w:rPr>
        <w:t>Закона Российской Федерации «О санитарно-эпидемиологическом благополучии</w:t>
      </w:r>
    </w:p>
    <w:p w:rsidR="003957EC" w:rsidRPr="00525585" w:rsidRDefault="001F4030">
      <w:pPr>
        <w:pStyle w:val="1"/>
        <w:framePr w:w="10286" w:h="14198" w:hRule="exact" w:wrap="none" w:vAnchor="page" w:hAnchor="page" w:x="1079" w:y="1006"/>
        <w:tabs>
          <w:tab w:val="left" w:pos="1848"/>
          <w:tab w:val="left" w:pos="2275"/>
        </w:tabs>
        <w:ind w:firstLine="0"/>
        <w:jc w:val="both"/>
        <w:rPr>
          <w:sz w:val="28"/>
          <w:szCs w:val="28"/>
        </w:rPr>
      </w:pPr>
      <w:r w:rsidRPr="00525585">
        <w:rPr>
          <w:sz w:val="28"/>
          <w:szCs w:val="28"/>
        </w:rPr>
        <w:t>населения» от 12.03.99, гл. 3, ст. 28.II.2; - Постановлением Правительства Российской Федерации от 28.09.2020г.</w:t>
      </w:r>
      <w:r w:rsidRPr="00525585">
        <w:rPr>
          <w:sz w:val="28"/>
          <w:szCs w:val="28"/>
        </w:rPr>
        <w:tab/>
        <w:t>№</w:t>
      </w:r>
      <w:r w:rsidRPr="00525585">
        <w:rPr>
          <w:sz w:val="28"/>
          <w:szCs w:val="28"/>
        </w:rPr>
        <w:tab/>
        <w:t>28 «Об утверждении СП 2.4.3648-20 «Санитарно-эпидемиологические</w:t>
      </w:r>
    </w:p>
    <w:p w:rsidR="003957EC" w:rsidRPr="00525585" w:rsidRDefault="001F4030">
      <w:pPr>
        <w:pStyle w:val="1"/>
        <w:framePr w:w="10286" w:h="14198" w:hRule="exact" w:wrap="none" w:vAnchor="page" w:hAnchor="page" w:x="1079" w:y="1006"/>
        <w:ind w:firstLine="0"/>
        <w:rPr>
          <w:sz w:val="28"/>
          <w:szCs w:val="28"/>
        </w:rPr>
      </w:pPr>
      <w:r w:rsidRPr="00525585">
        <w:rPr>
          <w:sz w:val="28"/>
          <w:szCs w:val="28"/>
        </w:rPr>
        <w:t>требования к организации воспитания и обучения, отдыха и оздоровления детей и молодежи».</w:t>
      </w:r>
    </w:p>
    <w:p w:rsidR="003957EC" w:rsidRPr="00525585" w:rsidRDefault="001F4030">
      <w:pPr>
        <w:pStyle w:val="1"/>
        <w:framePr w:w="10286" w:h="14198" w:hRule="exact" w:wrap="none" w:vAnchor="page" w:hAnchor="page" w:x="1079" w:y="1006"/>
        <w:numPr>
          <w:ilvl w:val="0"/>
          <w:numId w:val="1"/>
        </w:numPr>
        <w:tabs>
          <w:tab w:val="left" w:pos="1421"/>
        </w:tabs>
        <w:ind w:firstLine="720"/>
        <w:jc w:val="both"/>
        <w:rPr>
          <w:sz w:val="28"/>
          <w:szCs w:val="28"/>
        </w:rPr>
      </w:pPr>
      <w:bookmarkStart w:id="5" w:name="bookmark5"/>
      <w:bookmarkEnd w:id="5"/>
      <w:r w:rsidRPr="00525585">
        <w:rPr>
          <w:sz w:val="28"/>
          <w:szCs w:val="28"/>
        </w:rPr>
        <w:t>приказа Министерства образования и науки Российской Федерации от 31.05.2021 № 287 «Об утверждении федерального государственного образовательного стандарта основного общего образования».</w:t>
      </w:r>
    </w:p>
    <w:p w:rsidR="003957EC" w:rsidRPr="00525585" w:rsidRDefault="001F4030">
      <w:pPr>
        <w:pStyle w:val="1"/>
        <w:framePr w:w="10286" w:h="14198" w:hRule="exact" w:wrap="none" w:vAnchor="page" w:hAnchor="page" w:x="1079" w:y="1006"/>
        <w:ind w:firstLine="720"/>
        <w:jc w:val="both"/>
        <w:rPr>
          <w:sz w:val="28"/>
          <w:szCs w:val="28"/>
        </w:rPr>
      </w:pPr>
      <w:r w:rsidRPr="00525585">
        <w:rPr>
          <w:sz w:val="28"/>
          <w:szCs w:val="28"/>
        </w:rPr>
        <w:t>Учебный план внеурочной деятельности является частью образо</w:t>
      </w:r>
      <w:r w:rsidR="009009ED">
        <w:rPr>
          <w:sz w:val="28"/>
          <w:szCs w:val="28"/>
        </w:rPr>
        <w:t>вательной программы МБОУ «</w:t>
      </w:r>
      <w:proofErr w:type="spellStart"/>
      <w:r w:rsidR="009009ED">
        <w:rPr>
          <w:sz w:val="28"/>
          <w:szCs w:val="28"/>
        </w:rPr>
        <w:t>Илсхан-Юртовская</w:t>
      </w:r>
      <w:proofErr w:type="spellEnd"/>
      <w:r w:rsidR="009009ED">
        <w:rPr>
          <w:sz w:val="28"/>
          <w:szCs w:val="28"/>
        </w:rPr>
        <w:t xml:space="preserve"> СШ № 2</w:t>
      </w:r>
      <w:r w:rsidRPr="00525585">
        <w:rPr>
          <w:sz w:val="28"/>
          <w:szCs w:val="28"/>
        </w:rPr>
        <w:t>».</w:t>
      </w:r>
    </w:p>
    <w:p w:rsidR="003957EC" w:rsidRPr="00525585" w:rsidRDefault="001F4030">
      <w:pPr>
        <w:pStyle w:val="1"/>
        <w:framePr w:w="10286" w:h="14198" w:hRule="exact" w:wrap="none" w:vAnchor="page" w:hAnchor="page" w:x="1079" w:y="1006"/>
        <w:spacing w:line="269" w:lineRule="auto"/>
        <w:ind w:firstLine="720"/>
        <w:jc w:val="both"/>
        <w:rPr>
          <w:sz w:val="28"/>
          <w:szCs w:val="28"/>
        </w:rPr>
      </w:pPr>
      <w:r w:rsidRPr="00525585">
        <w:rPr>
          <w:b/>
          <w:bCs/>
          <w:sz w:val="28"/>
          <w:szCs w:val="28"/>
        </w:rPr>
        <w:t>Целевая направленность, стратегические и тактические цели.</w:t>
      </w:r>
    </w:p>
    <w:p w:rsidR="003957EC" w:rsidRPr="00525585" w:rsidRDefault="001F4030">
      <w:pPr>
        <w:pStyle w:val="1"/>
        <w:framePr w:w="10286" w:h="14198" w:hRule="exact" w:wrap="none" w:vAnchor="page" w:hAnchor="page" w:x="1079" w:y="1006"/>
        <w:spacing w:line="257" w:lineRule="auto"/>
        <w:ind w:firstLine="720"/>
        <w:rPr>
          <w:sz w:val="28"/>
          <w:szCs w:val="28"/>
        </w:rPr>
      </w:pPr>
      <w:r w:rsidRPr="00525585">
        <w:rPr>
          <w:sz w:val="28"/>
          <w:szCs w:val="28"/>
        </w:rPr>
        <w:t xml:space="preserve">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w:t>
      </w:r>
      <w:proofErr w:type="spellStart"/>
      <w:r w:rsidRPr="00525585">
        <w:rPr>
          <w:sz w:val="28"/>
          <w:szCs w:val="28"/>
        </w:rPr>
        <w:t>СанПин</w:t>
      </w:r>
      <w:proofErr w:type="spellEnd"/>
      <w:r w:rsidRPr="00525585">
        <w:rPr>
          <w:sz w:val="28"/>
          <w:szCs w:val="28"/>
        </w:rPr>
        <w:t xml:space="preserve"> 2.4.2.2821-10, обеспечивает широту развития личности обучающихся, учитывает </w:t>
      </w:r>
      <w:proofErr w:type="spellStart"/>
      <w:r w:rsidRPr="00525585">
        <w:rPr>
          <w:sz w:val="28"/>
          <w:szCs w:val="28"/>
        </w:rPr>
        <w:t>социокультурные</w:t>
      </w:r>
      <w:proofErr w:type="spellEnd"/>
      <w:r w:rsidRPr="00525585">
        <w:rPr>
          <w:sz w:val="28"/>
          <w:szCs w:val="28"/>
        </w:rPr>
        <w:t xml:space="preserve">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3957EC" w:rsidRPr="00525585" w:rsidRDefault="001F4030">
      <w:pPr>
        <w:pStyle w:val="1"/>
        <w:framePr w:w="10286" w:h="14198" w:hRule="exact" w:wrap="none" w:vAnchor="page" w:hAnchor="page" w:x="1079" w:y="1006"/>
        <w:spacing w:line="269" w:lineRule="auto"/>
        <w:ind w:firstLine="720"/>
        <w:jc w:val="both"/>
        <w:rPr>
          <w:sz w:val="28"/>
          <w:szCs w:val="28"/>
        </w:rPr>
      </w:pPr>
      <w:r w:rsidRPr="00525585">
        <w:rPr>
          <w:b/>
          <w:bCs/>
          <w:sz w:val="28"/>
          <w:szCs w:val="28"/>
        </w:rPr>
        <w:t>Основные принципы внеурочной деятельности:</w:t>
      </w:r>
    </w:p>
    <w:p w:rsidR="003957EC" w:rsidRPr="00525585" w:rsidRDefault="001F4030">
      <w:pPr>
        <w:pStyle w:val="1"/>
        <w:framePr w:w="10286" w:h="14198" w:hRule="exact" w:wrap="none" w:vAnchor="page" w:hAnchor="page" w:x="1079" w:y="1006"/>
        <w:numPr>
          <w:ilvl w:val="0"/>
          <w:numId w:val="1"/>
        </w:numPr>
        <w:tabs>
          <w:tab w:val="left" w:pos="1421"/>
        </w:tabs>
        <w:spacing w:line="269" w:lineRule="auto"/>
        <w:ind w:firstLine="720"/>
        <w:rPr>
          <w:sz w:val="28"/>
          <w:szCs w:val="28"/>
        </w:rPr>
      </w:pPr>
      <w:bookmarkStart w:id="6" w:name="bookmark6"/>
      <w:bookmarkEnd w:id="6"/>
      <w:r w:rsidRPr="00525585">
        <w:rPr>
          <w:sz w:val="28"/>
          <w:szCs w:val="28"/>
        </w:rPr>
        <w:t>учет познавательных потребностей, обучающихся и социального заказа родителей (законных представителей);</w:t>
      </w:r>
    </w:p>
    <w:p w:rsidR="003957EC" w:rsidRPr="00525585" w:rsidRDefault="001F4030">
      <w:pPr>
        <w:pStyle w:val="1"/>
        <w:framePr w:w="10286" w:h="14198" w:hRule="exact" w:wrap="none" w:vAnchor="page" w:hAnchor="page" w:x="1079" w:y="1006"/>
        <w:numPr>
          <w:ilvl w:val="0"/>
          <w:numId w:val="1"/>
        </w:numPr>
        <w:tabs>
          <w:tab w:val="left" w:pos="1421"/>
        </w:tabs>
        <w:spacing w:line="269" w:lineRule="auto"/>
        <w:ind w:firstLine="720"/>
        <w:jc w:val="both"/>
        <w:rPr>
          <w:sz w:val="28"/>
          <w:szCs w:val="28"/>
        </w:rPr>
      </w:pPr>
      <w:bookmarkStart w:id="7" w:name="bookmark7"/>
      <w:bookmarkEnd w:id="7"/>
      <w:r w:rsidRPr="00525585">
        <w:rPr>
          <w:sz w:val="28"/>
          <w:szCs w:val="28"/>
        </w:rPr>
        <w:t>учет кадрового потенциала образовательного учреждения;</w:t>
      </w:r>
    </w:p>
    <w:p w:rsidR="003957EC" w:rsidRPr="00525585" w:rsidRDefault="001F4030">
      <w:pPr>
        <w:pStyle w:val="1"/>
        <w:framePr w:w="10286" w:h="14198" w:hRule="exact" w:wrap="none" w:vAnchor="page" w:hAnchor="page" w:x="1079" w:y="1006"/>
        <w:numPr>
          <w:ilvl w:val="0"/>
          <w:numId w:val="1"/>
        </w:numPr>
        <w:tabs>
          <w:tab w:val="left" w:pos="1421"/>
        </w:tabs>
        <w:spacing w:line="269" w:lineRule="auto"/>
        <w:ind w:firstLine="720"/>
        <w:jc w:val="both"/>
        <w:rPr>
          <w:sz w:val="28"/>
          <w:szCs w:val="28"/>
        </w:rPr>
      </w:pPr>
      <w:bookmarkStart w:id="8" w:name="bookmark8"/>
      <w:bookmarkEnd w:id="8"/>
      <w:proofErr w:type="spellStart"/>
      <w:r w:rsidRPr="00525585">
        <w:rPr>
          <w:sz w:val="28"/>
          <w:szCs w:val="28"/>
        </w:rPr>
        <w:t>поэтапность</w:t>
      </w:r>
      <w:proofErr w:type="spellEnd"/>
      <w:r w:rsidRPr="00525585">
        <w:rPr>
          <w:sz w:val="28"/>
          <w:szCs w:val="28"/>
        </w:rPr>
        <w:t xml:space="preserve"> развития нововведений;</w:t>
      </w:r>
    </w:p>
    <w:p w:rsidR="003957EC" w:rsidRPr="00525585" w:rsidRDefault="001F4030">
      <w:pPr>
        <w:pStyle w:val="1"/>
        <w:framePr w:w="10286" w:h="14198" w:hRule="exact" w:wrap="none" w:vAnchor="page" w:hAnchor="page" w:x="1079" w:y="1006"/>
        <w:numPr>
          <w:ilvl w:val="0"/>
          <w:numId w:val="1"/>
        </w:numPr>
        <w:tabs>
          <w:tab w:val="left" w:pos="1421"/>
        </w:tabs>
        <w:spacing w:line="269" w:lineRule="auto"/>
        <w:ind w:firstLine="720"/>
        <w:jc w:val="both"/>
        <w:rPr>
          <w:sz w:val="28"/>
          <w:szCs w:val="28"/>
        </w:rPr>
      </w:pPr>
      <w:bookmarkStart w:id="9" w:name="bookmark9"/>
      <w:bookmarkEnd w:id="9"/>
      <w:r w:rsidRPr="00525585">
        <w:rPr>
          <w:sz w:val="28"/>
          <w:szCs w:val="28"/>
        </w:rPr>
        <w:t>построение образовательного процесса в соответствии с санитарно-гигиеническими требованиями;</w:t>
      </w:r>
    </w:p>
    <w:p w:rsidR="003957EC" w:rsidRPr="00525585" w:rsidRDefault="001F4030">
      <w:pPr>
        <w:pStyle w:val="1"/>
        <w:framePr w:w="10286" w:h="14198" w:hRule="exact" w:wrap="none" w:vAnchor="page" w:hAnchor="page" w:x="1079" w:y="1006"/>
        <w:numPr>
          <w:ilvl w:val="0"/>
          <w:numId w:val="1"/>
        </w:numPr>
        <w:tabs>
          <w:tab w:val="left" w:pos="1421"/>
        </w:tabs>
        <w:spacing w:line="269" w:lineRule="auto"/>
        <w:ind w:firstLine="720"/>
        <w:jc w:val="both"/>
        <w:rPr>
          <w:sz w:val="28"/>
          <w:szCs w:val="28"/>
        </w:rPr>
      </w:pPr>
      <w:bookmarkStart w:id="10" w:name="bookmark10"/>
      <w:bookmarkEnd w:id="10"/>
      <w:r w:rsidRPr="00525585">
        <w:rPr>
          <w:sz w:val="28"/>
          <w:szCs w:val="28"/>
        </w:rPr>
        <w:t>соблюдение преемственности и перспективности обучения.</w:t>
      </w:r>
    </w:p>
    <w:p w:rsidR="003957EC" w:rsidRPr="00525585" w:rsidRDefault="001F4030">
      <w:pPr>
        <w:pStyle w:val="1"/>
        <w:framePr w:w="10286" w:h="14198" w:hRule="exact" w:wrap="none" w:vAnchor="page" w:hAnchor="page" w:x="1079" w:y="1006"/>
        <w:spacing w:line="269" w:lineRule="auto"/>
        <w:ind w:firstLine="720"/>
        <w:jc w:val="both"/>
        <w:rPr>
          <w:sz w:val="28"/>
          <w:szCs w:val="28"/>
        </w:rPr>
      </w:pPr>
      <w:r w:rsidRPr="00525585">
        <w:rPr>
          <w:sz w:val="28"/>
          <w:szCs w:val="28"/>
        </w:rPr>
        <w:t>Специфика внеурочной деятельности заключается в том, что в условиях общеобразовательного учреждения обучающиеся получают возможность подключиться к занятиям по интересам, которые обеспечивают достижение успеха благодаря их способностям независимо от успеваемости по обязательным учебным дисциплинам.</w:t>
      </w:r>
    </w:p>
    <w:p w:rsidR="003957EC" w:rsidRPr="00525585" w:rsidRDefault="001F4030">
      <w:pPr>
        <w:pStyle w:val="1"/>
        <w:framePr w:w="10286" w:h="14198" w:hRule="exact" w:wrap="none" w:vAnchor="page" w:hAnchor="page" w:x="1079" w:y="1006"/>
        <w:spacing w:line="269" w:lineRule="auto"/>
        <w:ind w:firstLine="720"/>
        <w:jc w:val="both"/>
        <w:rPr>
          <w:sz w:val="28"/>
          <w:szCs w:val="28"/>
        </w:rPr>
      </w:pPr>
      <w:r w:rsidRPr="00525585">
        <w:rPr>
          <w:sz w:val="28"/>
          <w:szCs w:val="28"/>
        </w:rPr>
        <w:t>Внеурочная деятельность опирается на содержание образовательной программы среднего общего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3957EC" w:rsidRPr="00525585" w:rsidRDefault="001F4030">
      <w:pPr>
        <w:pStyle w:val="a5"/>
        <w:framePr w:wrap="none" w:vAnchor="page" w:hAnchor="page" w:x="6489" w:y="15569"/>
        <w:rPr>
          <w:sz w:val="28"/>
          <w:szCs w:val="28"/>
        </w:rPr>
      </w:pPr>
      <w:r w:rsidRPr="00525585">
        <w:rPr>
          <w:sz w:val="28"/>
          <w:szCs w:val="28"/>
        </w:rPr>
        <w:t>2</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1"/>
        <w:framePr w:w="10330" w:h="14448" w:hRule="exact" w:wrap="none" w:vAnchor="page" w:hAnchor="page" w:x="1058" w:y="1006"/>
        <w:spacing w:line="271" w:lineRule="auto"/>
        <w:rPr>
          <w:sz w:val="28"/>
          <w:szCs w:val="28"/>
        </w:rPr>
      </w:pPr>
      <w:bookmarkStart w:id="11" w:name="bookmark11"/>
      <w:bookmarkStart w:id="12" w:name="bookmark12"/>
      <w:bookmarkStart w:id="13" w:name="bookmark13"/>
      <w:r w:rsidRPr="00525585">
        <w:rPr>
          <w:sz w:val="28"/>
          <w:szCs w:val="28"/>
        </w:rPr>
        <w:t>План внеурочной деятельности отражает следующие осн</w:t>
      </w:r>
      <w:r w:rsidR="008B1876">
        <w:rPr>
          <w:sz w:val="28"/>
          <w:szCs w:val="28"/>
        </w:rPr>
        <w:t>овные цели и задачи</w:t>
      </w:r>
      <w:r w:rsidR="008B1876">
        <w:rPr>
          <w:sz w:val="28"/>
          <w:szCs w:val="28"/>
        </w:rPr>
        <w:br/>
        <w:t>МБОУ «</w:t>
      </w:r>
      <w:proofErr w:type="spellStart"/>
      <w:r w:rsidR="008B1876">
        <w:rPr>
          <w:sz w:val="28"/>
          <w:szCs w:val="28"/>
        </w:rPr>
        <w:t>Илсхан-Юртовская</w:t>
      </w:r>
      <w:proofErr w:type="spellEnd"/>
      <w:r w:rsidR="008B1876">
        <w:rPr>
          <w:sz w:val="28"/>
          <w:szCs w:val="28"/>
        </w:rPr>
        <w:t xml:space="preserve"> СШ№ 2</w:t>
      </w:r>
      <w:r w:rsidRPr="00525585">
        <w:rPr>
          <w:sz w:val="28"/>
          <w:szCs w:val="28"/>
        </w:rPr>
        <w:t>»:</w:t>
      </w:r>
      <w:bookmarkEnd w:id="11"/>
      <w:bookmarkEnd w:id="12"/>
      <w:bookmarkEnd w:id="13"/>
    </w:p>
    <w:p w:rsidR="003957EC" w:rsidRPr="00525585" w:rsidRDefault="001F4030">
      <w:pPr>
        <w:pStyle w:val="1"/>
        <w:framePr w:w="10330" w:h="14448" w:hRule="exact" w:wrap="none" w:vAnchor="page" w:hAnchor="page" w:x="1058" w:y="1006"/>
        <w:spacing w:line="271" w:lineRule="auto"/>
        <w:ind w:firstLine="740"/>
        <w:jc w:val="both"/>
        <w:rPr>
          <w:sz w:val="28"/>
          <w:szCs w:val="28"/>
        </w:rPr>
      </w:pPr>
      <w:r w:rsidRPr="00525585">
        <w:rPr>
          <w:b/>
          <w:bCs/>
          <w:sz w:val="28"/>
          <w:szCs w:val="28"/>
        </w:rPr>
        <w:t>Цели</w:t>
      </w:r>
      <w:r w:rsidRPr="00525585">
        <w:rPr>
          <w:sz w:val="28"/>
          <w:szCs w:val="28"/>
        </w:rPr>
        <w:t>: создать условия для развития творческого потенциала обучающихся, создать основы для осознанного выбора и последующего усвоения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3957EC" w:rsidRPr="00525585" w:rsidRDefault="001F4030">
      <w:pPr>
        <w:pStyle w:val="1"/>
        <w:framePr w:w="10330" w:h="14448" w:hRule="exact" w:wrap="none" w:vAnchor="page" w:hAnchor="page" w:x="1058" w:y="1006"/>
        <w:spacing w:line="271" w:lineRule="auto"/>
        <w:ind w:firstLine="740"/>
        <w:jc w:val="both"/>
        <w:rPr>
          <w:sz w:val="28"/>
          <w:szCs w:val="28"/>
        </w:rPr>
      </w:pPr>
      <w:r w:rsidRPr="00525585">
        <w:rPr>
          <w:b/>
          <w:bCs/>
          <w:sz w:val="28"/>
          <w:szCs w:val="28"/>
        </w:rPr>
        <w:t>Задачи:</w:t>
      </w:r>
    </w:p>
    <w:p w:rsidR="003957EC" w:rsidRPr="00525585" w:rsidRDefault="001F4030">
      <w:pPr>
        <w:pStyle w:val="1"/>
        <w:framePr w:w="10330" w:h="14448" w:hRule="exact" w:wrap="none" w:vAnchor="page" w:hAnchor="page" w:x="1058" w:y="1006"/>
        <w:numPr>
          <w:ilvl w:val="0"/>
          <w:numId w:val="1"/>
        </w:numPr>
        <w:tabs>
          <w:tab w:val="left" w:pos="1416"/>
        </w:tabs>
        <w:spacing w:line="271" w:lineRule="auto"/>
        <w:ind w:firstLine="740"/>
        <w:jc w:val="both"/>
        <w:rPr>
          <w:sz w:val="28"/>
          <w:szCs w:val="28"/>
        </w:rPr>
      </w:pPr>
      <w:bookmarkStart w:id="14" w:name="bookmark14"/>
      <w:bookmarkEnd w:id="14"/>
      <w:r w:rsidRPr="00525585">
        <w:rPr>
          <w:sz w:val="28"/>
          <w:szCs w:val="28"/>
        </w:rPr>
        <w:t>создать комфортные условия для позитивного восприятия ценностей основного общего образования и более успешного освоения его содержания;</w:t>
      </w:r>
    </w:p>
    <w:p w:rsidR="003957EC" w:rsidRPr="00525585" w:rsidRDefault="001F4030">
      <w:pPr>
        <w:pStyle w:val="1"/>
        <w:framePr w:w="10330" w:h="14448" w:hRule="exact" w:wrap="none" w:vAnchor="page" w:hAnchor="page" w:x="1058" w:y="1006"/>
        <w:numPr>
          <w:ilvl w:val="0"/>
          <w:numId w:val="1"/>
        </w:numPr>
        <w:tabs>
          <w:tab w:val="left" w:pos="1416"/>
        </w:tabs>
        <w:spacing w:line="271" w:lineRule="auto"/>
        <w:ind w:firstLine="740"/>
        <w:jc w:val="both"/>
        <w:rPr>
          <w:sz w:val="28"/>
          <w:szCs w:val="28"/>
        </w:rPr>
      </w:pPr>
      <w:bookmarkStart w:id="15" w:name="bookmark15"/>
      <w:bookmarkEnd w:id="15"/>
      <w:r w:rsidRPr="00525585">
        <w:rPr>
          <w:sz w:val="28"/>
          <w:szCs w:val="28"/>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3957EC" w:rsidRPr="00525585" w:rsidRDefault="001F4030">
      <w:pPr>
        <w:pStyle w:val="1"/>
        <w:framePr w:w="10330" w:h="14448" w:hRule="exact" w:wrap="none" w:vAnchor="page" w:hAnchor="page" w:x="1058" w:y="1006"/>
        <w:numPr>
          <w:ilvl w:val="0"/>
          <w:numId w:val="1"/>
        </w:numPr>
        <w:tabs>
          <w:tab w:val="left" w:pos="1416"/>
        </w:tabs>
        <w:spacing w:line="271" w:lineRule="auto"/>
        <w:ind w:firstLine="740"/>
        <w:jc w:val="both"/>
        <w:rPr>
          <w:sz w:val="28"/>
          <w:szCs w:val="28"/>
        </w:rPr>
      </w:pPr>
      <w:bookmarkStart w:id="16" w:name="bookmark16"/>
      <w:bookmarkEnd w:id="16"/>
      <w:r w:rsidRPr="00525585">
        <w:rPr>
          <w:sz w:val="28"/>
          <w:szCs w:val="28"/>
        </w:rPr>
        <w:t xml:space="preserve">компенсировать отсутствие, дополнить и углубить в основном общем образовании учебные курсы, которые нужны </w:t>
      </w:r>
      <w:proofErr w:type="gramStart"/>
      <w:r w:rsidRPr="00525585">
        <w:rPr>
          <w:sz w:val="28"/>
          <w:szCs w:val="28"/>
        </w:rPr>
        <w:t>обучающимся</w:t>
      </w:r>
      <w:proofErr w:type="gramEnd"/>
      <w:r w:rsidRPr="00525585">
        <w:rPr>
          <w:sz w:val="28"/>
          <w:szCs w:val="28"/>
        </w:rPr>
        <w:t xml:space="preserve"> для определения индивидуального образовательного маршрута, конкретизации жизненных планов, формирования важных личностных качеств;</w:t>
      </w:r>
    </w:p>
    <w:p w:rsidR="003957EC" w:rsidRPr="00525585" w:rsidRDefault="001F4030">
      <w:pPr>
        <w:pStyle w:val="1"/>
        <w:framePr w:w="10330" w:h="14448" w:hRule="exact" w:wrap="none" w:vAnchor="page" w:hAnchor="page" w:x="1058" w:y="1006"/>
        <w:numPr>
          <w:ilvl w:val="0"/>
          <w:numId w:val="1"/>
        </w:numPr>
        <w:tabs>
          <w:tab w:val="left" w:pos="1416"/>
        </w:tabs>
        <w:spacing w:line="271" w:lineRule="auto"/>
        <w:ind w:firstLine="740"/>
        <w:jc w:val="both"/>
        <w:rPr>
          <w:sz w:val="28"/>
          <w:szCs w:val="28"/>
        </w:rPr>
      </w:pPr>
      <w:bookmarkStart w:id="17" w:name="bookmark17"/>
      <w:bookmarkEnd w:id="17"/>
      <w:r w:rsidRPr="00525585">
        <w:rPr>
          <w:sz w:val="28"/>
          <w:szCs w:val="28"/>
        </w:rPr>
        <w:t>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3957EC" w:rsidRPr="00525585" w:rsidRDefault="001F4030">
      <w:pPr>
        <w:pStyle w:val="1"/>
        <w:framePr w:w="10330" w:h="14448" w:hRule="exact" w:wrap="none" w:vAnchor="page" w:hAnchor="page" w:x="1058" w:y="1006"/>
        <w:spacing w:after="40" w:line="271" w:lineRule="auto"/>
        <w:ind w:firstLine="260"/>
        <w:jc w:val="both"/>
        <w:rPr>
          <w:sz w:val="28"/>
          <w:szCs w:val="28"/>
        </w:rPr>
      </w:pPr>
      <w:r w:rsidRPr="00525585">
        <w:rPr>
          <w:sz w:val="28"/>
          <w:szCs w:val="28"/>
        </w:rPr>
        <w:t>План внеурочной деятельности является целостной системой функционирования образовательной организации в сфере внеурочной деятельности и включает:</w:t>
      </w:r>
    </w:p>
    <w:p w:rsidR="003957EC" w:rsidRPr="00525585" w:rsidRDefault="001F4030">
      <w:pPr>
        <w:pStyle w:val="1"/>
        <w:framePr w:w="10330" w:h="14448" w:hRule="exact" w:wrap="none" w:vAnchor="page" w:hAnchor="page" w:x="1058" w:y="1006"/>
        <w:numPr>
          <w:ilvl w:val="0"/>
          <w:numId w:val="2"/>
        </w:numPr>
        <w:tabs>
          <w:tab w:val="left" w:pos="729"/>
        </w:tabs>
        <w:spacing w:line="271" w:lineRule="auto"/>
        <w:ind w:left="720" w:hanging="340"/>
        <w:jc w:val="both"/>
        <w:rPr>
          <w:sz w:val="28"/>
          <w:szCs w:val="28"/>
        </w:rPr>
      </w:pPr>
      <w:bookmarkStart w:id="18" w:name="bookmark18"/>
      <w:bookmarkEnd w:id="18"/>
      <w:r w:rsidRPr="00525585">
        <w:rPr>
          <w:sz w:val="28"/>
          <w:szCs w:val="28"/>
        </w:rPr>
        <w:t xml:space="preserve">организация </w:t>
      </w:r>
      <w:proofErr w:type="gramStart"/>
      <w:r w:rsidRPr="00525585">
        <w:rPr>
          <w:sz w:val="28"/>
          <w:szCs w:val="28"/>
        </w:rPr>
        <w:t>обучения по</w:t>
      </w:r>
      <w:proofErr w:type="gramEnd"/>
      <w:r w:rsidRPr="00525585">
        <w:rPr>
          <w:sz w:val="28"/>
          <w:szCs w:val="28"/>
        </w:rPr>
        <w:t xml:space="preserve">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предусматривает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957EC" w:rsidRPr="00525585" w:rsidRDefault="001F4030">
      <w:pPr>
        <w:pStyle w:val="1"/>
        <w:framePr w:w="10330" w:h="14448" w:hRule="exact" w:wrap="none" w:vAnchor="page" w:hAnchor="page" w:x="1058" w:y="1006"/>
        <w:numPr>
          <w:ilvl w:val="0"/>
          <w:numId w:val="2"/>
        </w:numPr>
        <w:tabs>
          <w:tab w:val="left" w:pos="729"/>
        </w:tabs>
        <w:spacing w:line="276" w:lineRule="auto"/>
        <w:ind w:left="720" w:hanging="340"/>
        <w:jc w:val="both"/>
        <w:rPr>
          <w:sz w:val="28"/>
          <w:szCs w:val="28"/>
        </w:rPr>
      </w:pPr>
      <w:bookmarkStart w:id="19" w:name="bookmark19"/>
      <w:bookmarkEnd w:id="19"/>
      <w:proofErr w:type="gramStart"/>
      <w:r w:rsidRPr="00525585">
        <w:rPr>
          <w:sz w:val="28"/>
          <w:szCs w:val="28"/>
        </w:rPr>
        <w:t>формирование функциональной грамотности (читательской, математической, естественно</w:t>
      </w:r>
      <w:r w:rsidRPr="00525585">
        <w:rPr>
          <w:sz w:val="28"/>
          <w:szCs w:val="28"/>
        </w:rPr>
        <w:softHyphen/>
        <w:t xml:space="preserve">научной, финансовой) обучающихся (интегрированные курсы, </w:t>
      </w:r>
      <w:proofErr w:type="spellStart"/>
      <w:r w:rsidRPr="00525585">
        <w:rPr>
          <w:sz w:val="28"/>
          <w:szCs w:val="28"/>
        </w:rPr>
        <w:t>метапредметные</w:t>
      </w:r>
      <w:proofErr w:type="spellEnd"/>
      <w:r w:rsidRPr="00525585">
        <w:rPr>
          <w:sz w:val="28"/>
          <w:szCs w:val="28"/>
        </w:rPr>
        <w:t xml:space="preserve"> кружки, факультативы, научные сообщества, в том числе направленные на реализацию проектной и исследовательской деятельности);</w:t>
      </w:r>
      <w:proofErr w:type="gramEnd"/>
    </w:p>
    <w:p w:rsidR="003957EC" w:rsidRPr="00525585" w:rsidRDefault="001F4030">
      <w:pPr>
        <w:pStyle w:val="1"/>
        <w:framePr w:w="10330" w:h="14448" w:hRule="exact" w:wrap="none" w:vAnchor="page" w:hAnchor="page" w:x="1058" w:y="1006"/>
        <w:numPr>
          <w:ilvl w:val="0"/>
          <w:numId w:val="2"/>
        </w:numPr>
        <w:tabs>
          <w:tab w:val="left" w:pos="729"/>
        </w:tabs>
        <w:ind w:left="720" w:hanging="340"/>
        <w:jc w:val="both"/>
        <w:rPr>
          <w:sz w:val="28"/>
          <w:szCs w:val="28"/>
        </w:rPr>
      </w:pPr>
      <w:bookmarkStart w:id="20" w:name="bookmark20"/>
      <w:bookmarkEnd w:id="20"/>
      <w:proofErr w:type="gramStart"/>
      <w:r w:rsidRPr="00525585">
        <w:rPr>
          <w:sz w:val="28"/>
          <w:szCs w:val="28"/>
        </w:rPr>
        <w:t xml:space="preserve">развитие личности школьника,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25585">
        <w:rPr>
          <w:sz w:val="28"/>
          <w:szCs w:val="28"/>
        </w:rPr>
        <w:t>волонтёрство</w:t>
      </w:r>
      <w:proofErr w:type="spellEnd"/>
      <w:r w:rsidRPr="00525585">
        <w:rPr>
          <w:sz w:val="28"/>
          <w:szCs w:val="28"/>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w:t>
      </w:r>
      <w:proofErr w:type="spellStart"/>
      <w:r w:rsidRPr="00525585">
        <w:rPr>
          <w:sz w:val="28"/>
          <w:szCs w:val="28"/>
        </w:rPr>
        <w:t>профессионально</w:t>
      </w:r>
      <w:r w:rsidRPr="00525585">
        <w:rPr>
          <w:sz w:val="28"/>
          <w:szCs w:val="28"/>
        </w:rPr>
        <w:softHyphen/>
        <w:t>производственном</w:t>
      </w:r>
      <w:proofErr w:type="spellEnd"/>
      <w:r w:rsidRPr="00525585">
        <w:rPr>
          <w:sz w:val="28"/>
          <w:szCs w:val="28"/>
        </w:rPr>
        <w:t xml:space="preserve"> окружении;</w:t>
      </w:r>
      <w:proofErr w:type="gramEnd"/>
    </w:p>
    <w:p w:rsidR="003957EC" w:rsidRPr="00525585" w:rsidRDefault="001F4030">
      <w:pPr>
        <w:pStyle w:val="1"/>
        <w:framePr w:w="10330" w:h="14448" w:hRule="exact" w:wrap="none" w:vAnchor="page" w:hAnchor="page" w:x="1058" w:y="1006"/>
        <w:numPr>
          <w:ilvl w:val="0"/>
          <w:numId w:val="2"/>
        </w:numPr>
        <w:tabs>
          <w:tab w:val="left" w:pos="729"/>
        </w:tabs>
        <w:spacing w:line="276" w:lineRule="auto"/>
        <w:ind w:left="720" w:hanging="340"/>
        <w:jc w:val="both"/>
        <w:rPr>
          <w:sz w:val="28"/>
          <w:szCs w:val="28"/>
        </w:rPr>
      </w:pPr>
      <w:bookmarkStart w:id="21" w:name="bookmark21"/>
      <w:bookmarkEnd w:id="21"/>
      <w:r w:rsidRPr="00525585">
        <w:rPr>
          <w:sz w:val="28"/>
          <w:szCs w:val="28"/>
        </w:rPr>
        <w:t>реализация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957EC" w:rsidRPr="00525585" w:rsidRDefault="001F4030">
      <w:pPr>
        <w:pStyle w:val="1"/>
        <w:framePr w:w="10330" w:h="14448" w:hRule="exact" w:wrap="none" w:vAnchor="page" w:hAnchor="page" w:x="1058" w:y="1006"/>
        <w:numPr>
          <w:ilvl w:val="0"/>
          <w:numId w:val="2"/>
        </w:numPr>
        <w:tabs>
          <w:tab w:val="left" w:pos="729"/>
        </w:tabs>
        <w:spacing w:line="276" w:lineRule="auto"/>
        <w:ind w:left="720" w:hanging="340"/>
        <w:jc w:val="both"/>
        <w:rPr>
          <w:sz w:val="28"/>
          <w:szCs w:val="28"/>
        </w:rPr>
      </w:pPr>
      <w:bookmarkStart w:id="22" w:name="bookmark22"/>
      <w:bookmarkEnd w:id="22"/>
      <w:r w:rsidRPr="00525585">
        <w:rPr>
          <w:sz w:val="28"/>
          <w:szCs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3957EC" w:rsidRPr="00525585" w:rsidRDefault="001F4030">
      <w:pPr>
        <w:pStyle w:val="1"/>
        <w:framePr w:w="10330" w:h="14448" w:hRule="exact" w:wrap="none" w:vAnchor="page" w:hAnchor="page" w:x="1058" w:y="1006"/>
        <w:numPr>
          <w:ilvl w:val="0"/>
          <w:numId w:val="2"/>
        </w:numPr>
        <w:tabs>
          <w:tab w:val="left" w:pos="729"/>
        </w:tabs>
        <w:spacing w:line="408" w:lineRule="auto"/>
        <w:ind w:firstLine="380"/>
        <w:jc w:val="both"/>
        <w:rPr>
          <w:sz w:val="28"/>
          <w:szCs w:val="28"/>
        </w:rPr>
      </w:pPr>
      <w:bookmarkStart w:id="23" w:name="bookmark23"/>
      <w:bookmarkEnd w:id="23"/>
      <w:proofErr w:type="gramStart"/>
      <w:r w:rsidRPr="00525585">
        <w:rPr>
          <w:sz w:val="28"/>
          <w:szCs w:val="28"/>
        </w:rPr>
        <w:t>организация обеспечения учебной деятельности (организационные собрания,</w:t>
      </w:r>
      <w:proofErr w:type="gramEnd"/>
    </w:p>
    <w:p w:rsidR="003957EC" w:rsidRPr="00525585" w:rsidRDefault="001F4030">
      <w:pPr>
        <w:pStyle w:val="a5"/>
        <w:framePr w:w="10330" w:h="245" w:hRule="exact" w:wrap="none" w:vAnchor="page" w:hAnchor="page" w:x="1058" w:y="15636"/>
        <w:spacing w:line="254" w:lineRule="auto"/>
        <w:jc w:val="center"/>
        <w:rPr>
          <w:sz w:val="28"/>
          <w:szCs w:val="28"/>
        </w:rPr>
      </w:pPr>
      <w:r w:rsidRPr="00525585">
        <w:rPr>
          <w:sz w:val="28"/>
          <w:szCs w:val="28"/>
        </w:rPr>
        <w:t>3</w:t>
      </w:r>
    </w:p>
    <w:p w:rsidR="003957EC" w:rsidRPr="00525585" w:rsidRDefault="003957EC">
      <w:pPr>
        <w:spacing w:line="1" w:lineRule="exact"/>
        <w:rPr>
          <w:rFonts w:ascii="Times New Roman" w:hAnsi="Times New Roman" w:cs="Times New Roman"/>
          <w:sz w:val="28"/>
          <w:szCs w:val="28"/>
        </w:rPr>
        <w:sectPr w:rsidR="003957EC" w:rsidRPr="00525585" w:rsidSect="0022759B">
          <w:pgSz w:w="11900" w:h="16840"/>
          <w:pgMar w:top="360" w:right="701"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
        <w:framePr w:w="10330" w:h="6038" w:hRule="exact" w:wrap="none" w:vAnchor="page" w:hAnchor="page" w:x="1058" w:y="1001"/>
        <w:spacing w:after="40" w:line="240" w:lineRule="auto"/>
        <w:ind w:firstLine="0"/>
        <w:jc w:val="both"/>
        <w:rPr>
          <w:sz w:val="28"/>
          <w:szCs w:val="28"/>
        </w:rPr>
      </w:pPr>
      <w:r w:rsidRPr="00525585">
        <w:rPr>
          <w:sz w:val="28"/>
          <w:szCs w:val="28"/>
        </w:rPr>
        <w:t>взаимодействие с родителями по обеспечению успешной реализации образовательной программы и т. д.);</w:t>
      </w:r>
    </w:p>
    <w:p w:rsidR="003957EC" w:rsidRPr="00525585" w:rsidRDefault="001F4030">
      <w:pPr>
        <w:pStyle w:val="1"/>
        <w:framePr w:w="10330" w:h="6038" w:hRule="exact" w:wrap="none" w:vAnchor="page" w:hAnchor="page" w:x="1058" w:y="1001"/>
        <w:numPr>
          <w:ilvl w:val="0"/>
          <w:numId w:val="2"/>
        </w:numPr>
        <w:tabs>
          <w:tab w:val="left" w:pos="743"/>
        </w:tabs>
        <w:spacing w:line="302" w:lineRule="auto"/>
        <w:ind w:left="760" w:hanging="360"/>
        <w:jc w:val="both"/>
        <w:rPr>
          <w:sz w:val="28"/>
          <w:szCs w:val="28"/>
        </w:rPr>
      </w:pPr>
      <w:bookmarkStart w:id="24" w:name="bookmark24"/>
      <w:bookmarkEnd w:id="24"/>
      <w:r w:rsidRPr="00525585">
        <w:rPr>
          <w:sz w:val="28"/>
          <w:szCs w:val="28"/>
        </w:rPr>
        <w:t xml:space="preserve">организация педагогической поддержки обучающихся (проектирование индивидуальных образовательных маршрутов, работа </w:t>
      </w:r>
      <w:proofErr w:type="spellStart"/>
      <w:r w:rsidRPr="00525585">
        <w:rPr>
          <w:sz w:val="28"/>
          <w:szCs w:val="28"/>
        </w:rPr>
        <w:t>тьюторов</w:t>
      </w:r>
      <w:proofErr w:type="spellEnd"/>
      <w:r w:rsidRPr="00525585">
        <w:rPr>
          <w:sz w:val="28"/>
          <w:szCs w:val="28"/>
        </w:rPr>
        <w:t>, педагогов-психологов);</w:t>
      </w:r>
    </w:p>
    <w:p w:rsidR="003957EC" w:rsidRPr="00525585" w:rsidRDefault="001F4030">
      <w:pPr>
        <w:pStyle w:val="1"/>
        <w:framePr w:w="10330" w:h="6038" w:hRule="exact" w:wrap="none" w:vAnchor="page" w:hAnchor="page" w:x="1058" w:y="1001"/>
        <w:numPr>
          <w:ilvl w:val="0"/>
          <w:numId w:val="2"/>
        </w:numPr>
        <w:tabs>
          <w:tab w:val="left" w:pos="743"/>
        </w:tabs>
        <w:ind w:left="760" w:hanging="360"/>
        <w:jc w:val="both"/>
        <w:rPr>
          <w:sz w:val="28"/>
          <w:szCs w:val="28"/>
        </w:rPr>
      </w:pPr>
      <w:bookmarkStart w:id="25" w:name="bookmark25"/>
      <w:bookmarkEnd w:id="25"/>
      <w:r w:rsidRPr="00525585">
        <w:rPr>
          <w:sz w:val="28"/>
          <w:szCs w:val="28"/>
        </w:rPr>
        <w:t>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3957EC" w:rsidRPr="00525585" w:rsidRDefault="001F4030">
      <w:pPr>
        <w:pStyle w:val="1"/>
        <w:framePr w:w="10330" w:h="6038" w:hRule="exact" w:wrap="none" w:vAnchor="page" w:hAnchor="page" w:x="1058" w:y="1001"/>
        <w:spacing w:line="240" w:lineRule="auto"/>
        <w:ind w:firstLine="0"/>
        <w:jc w:val="center"/>
        <w:rPr>
          <w:sz w:val="28"/>
          <w:szCs w:val="28"/>
        </w:rPr>
      </w:pPr>
      <w:r w:rsidRPr="00525585">
        <w:rPr>
          <w:b/>
          <w:bCs/>
          <w:sz w:val="28"/>
          <w:szCs w:val="28"/>
        </w:rPr>
        <w:t>Содержание плана внеурочной деятельности</w:t>
      </w:r>
      <w:r w:rsidRPr="00525585">
        <w:rPr>
          <w:sz w:val="28"/>
          <w:szCs w:val="28"/>
        </w:rPr>
        <w:t>.</w:t>
      </w:r>
    </w:p>
    <w:p w:rsidR="003957EC" w:rsidRPr="00525585" w:rsidRDefault="001F4030">
      <w:pPr>
        <w:pStyle w:val="1"/>
        <w:framePr w:w="10330" w:h="6038" w:hRule="exact" w:wrap="none" w:vAnchor="page" w:hAnchor="page" w:x="1058" w:y="1001"/>
        <w:spacing w:line="240" w:lineRule="auto"/>
        <w:ind w:left="760" w:firstLine="680"/>
        <w:jc w:val="both"/>
        <w:rPr>
          <w:sz w:val="28"/>
          <w:szCs w:val="28"/>
        </w:rPr>
      </w:pPr>
      <w:r w:rsidRPr="00525585">
        <w:rPr>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3957EC" w:rsidRPr="00525585" w:rsidRDefault="001F4030">
      <w:pPr>
        <w:pStyle w:val="1"/>
        <w:framePr w:w="10330" w:h="6038" w:hRule="exact" w:wrap="none" w:vAnchor="page" w:hAnchor="page" w:x="1058" w:y="1001"/>
        <w:spacing w:after="40" w:line="240" w:lineRule="auto"/>
        <w:ind w:left="760" w:firstLine="680"/>
        <w:jc w:val="both"/>
        <w:rPr>
          <w:sz w:val="28"/>
          <w:szCs w:val="28"/>
        </w:rPr>
      </w:pPr>
      <w:r w:rsidRPr="00525585">
        <w:rPr>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3957EC" w:rsidRPr="00525585" w:rsidRDefault="001F4030">
      <w:pPr>
        <w:pStyle w:val="1"/>
        <w:framePr w:w="10330" w:h="6038" w:hRule="exact" w:wrap="none" w:vAnchor="page" w:hAnchor="page" w:x="1058" w:y="1001"/>
        <w:numPr>
          <w:ilvl w:val="0"/>
          <w:numId w:val="2"/>
        </w:numPr>
        <w:tabs>
          <w:tab w:val="left" w:pos="743"/>
        </w:tabs>
        <w:spacing w:line="394" w:lineRule="auto"/>
        <w:jc w:val="both"/>
        <w:rPr>
          <w:sz w:val="28"/>
          <w:szCs w:val="28"/>
        </w:rPr>
      </w:pPr>
      <w:bookmarkStart w:id="26" w:name="bookmark26"/>
      <w:bookmarkEnd w:id="26"/>
      <w:r w:rsidRPr="00525585">
        <w:rPr>
          <w:sz w:val="28"/>
          <w:szCs w:val="28"/>
        </w:rPr>
        <w:t>При этом расходы времени на отдельные направления плана внеурочной деятельности</w:t>
      </w:r>
    </w:p>
    <w:p w:rsidR="003957EC" w:rsidRPr="00525585" w:rsidRDefault="001F4030" w:rsidP="0022759B">
      <w:pPr>
        <w:pStyle w:val="1"/>
        <w:framePr w:w="10330" w:h="5146" w:hRule="exact" w:wrap="none" w:vAnchor="page" w:hAnchor="page" w:x="736" w:y="7051"/>
        <w:spacing w:line="254" w:lineRule="auto"/>
        <w:ind w:firstLine="760"/>
        <w:jc w:val="both"/>
        <w:rPr>
          <w:sz w:val="28"/>
          <w:szCs w:val="28"/>
        </w:rPr>
      </w:pPr>
      <w:r w:rsidRPr="00525585">
        <w:rPr>
          <w:sz w:val="28"/>
          <w:szCs w:val="28"/>
        </w:rPr>
        <w:t>могут отличаться:</w:t>
      </w:r>
    </w:p>
    <w:p w:rsidR="003957EC" w:rsidRPr="00525585" w:rsidRDefault="001F4030" w:rsidP="0022759B">
      <w:pPr>
        <w:pStyle w:val="1"/>
        <w:framePr w:w="10330" w:h="5146" w:hRule="exact" w:wrap="none" w:vAnchor="page" w:hAnchor="page" w:x="736" w:y="7051"/>
        <w:numPr>
          <w:ilvl w:val="0"/>
          <w:numId w:val="2"/>
        </w:numPr>
        <w:tabs>
          <w:tab w:val="left" w:pos="743"/>
        </w:tabs>
        <w:spacing w:line="254" w:lineRule="auto"/>
        <w:ind w:left="760" w:hanging="360"/>
        <w:jc w:val="both"/>
        <w:rPr>
          <w:sz w:val="28"/>
          <w:szCs w:val="28"/>
        </w:rPr>
      </w:pPr>
      <w:bookmarkStart w:id="27" w:name="bookmark27"/>
      <w:bookmarkEnd w:id="27"/>
      <w:r w:rsidRPr="00525585">
        <w:rPr>
          <w:sz w:val="28"/>
          <w:szCs w:val="28"/>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3957EC" w:rsidRPr="00525585" w:rsidRDefault="001F4030" w:rsidP="0022759B">
      <w:pPr>
        <w:pStyle w:val="1"/>
        <w:framePr w:w="10330" w:h="5146" w:hRule="exact" w:wrap="none" w:vAnchor="page" w:hAnchor="page" w:x="736" w:y="7051"/>
        <w:numPr>
          <w:ilvl w:val="0"/>
          <w:numId w:val="2"/>
        </w:numPr>
        <w:tabs>
          <w:tab w:val="left" w:pos="743"/>
        </w:tabs>
        <w:spacing w:line="254" w:lineRule="auto"/>
        <w:ind w:left="760" w:hanging="360"/>
        <w:jc w:val="both"/>
        <w:rPr>
          <w:sz w:val="28"/>
          <w:szCs w:val="28"/>
        </w:rPr>
      </w:pPr>
      <w:bookmarkStart w:id="28" w:name="bookmark28"/>
      <w:bookmarkEnd w:id="28"/>
      <w:r w:rsidRPr="00525585">
        <w:rPr>
          <w:sz w:val="28"/>
          <w:szCs w:val="28"/>
        </w:rPr>
        <w:t>—на внеурочную деятельность по формированию функциональной грамотности — от 1 до 2 часов;</w:t>
      </w:r>
    </w:p>
    <w:p w:rsidR="003957EC" w:rsidRPr="00525585" w:rsidRDefault="001F4030" w:rsidP="0022759B">
      <w:pPr>
        <w:pStyle w:val="1"/>
        <w:framePr w:w="10330" w:h="5146" w:hRule="exact" w:wrap="none" w:vAnchor="page" w:hAnchor="page" w:x="736" w:y="7051"/>
        <w:numPr>
          <w:ilvl w:val="0"/>
          <w:numId w:val="2"/>
        </w:numPr>
        <w:tabs>
          <w:tab w:val="left" w:pos="743"/>
        </w:tabs>
        <w:spacing w:line="254" w:lineRule="auto"/>
        <w:ind w:left="760" w:hanging="360"/>
        <w:jc w:val="both"/>
        <w:rPr>
          <w:sz w:val="28"/>
          <w:szCs w:val="28"/>
        </w:rPr>
      </w:pPr>
      <w:bookmarkStart w:id="29" w:name="bookmark29"/>
      <w:bookmarkEnd w:id="29"/>
      <w:r w:rsidRPr="00525585">
        <w:rPr>
          <w:sz w:val="28"/>
          <w:szCs w:val="28"/>
        </w:rPr>
        <w:t xml:space="preserve">—на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w:t>
      </w:r>
      <w:proofErr w:type="gramStart"/>
      <w:r w:rsidRPr="00525585">
        <w:rPr>
          <w:sz w:val="28"/>
          <w:szCs w:val="28"/>
        </w:rPr>
        <w:t>от</w:t>
      </w:r>
      <w:proofErr w:type="gramEnd"/>
    </w:p>
    <w:p w:rsidR="003957EC" w:rsidRPr="00525585" w:rsidRDefault="001F4030" w:rsidP="0022759B">
      <w:pPr>
        <w:pStyle w:val="1"/>
        <w:framePr w:w="10330" w:h="5146" w:hRule="exact" w:wrap="none" w:vAnchor="page" w:hAnchor="page" w:x="736" w:y="7051"/>
        <w:numPr>
          <w:ilvl w:val="0"/>
          <w:numId w:val="3"/>
        </w:numPr>
        <w:tabs>
          <w:tab w:val="left" w:pos="962"/>
        </w:tabs>
        <w:spacing w:line="254" w:lineRule="auto"/>
        <w:ind w:firstLine="760"/>
        <w:jc w:val="both"/>
        <w:rPr>
          <w:sz w:val="28"/>
          <w:szCs w:val="28"/>
        </w:rPr>
      </w:pPr>
      <w:bookmarkStart w:id="30" w:name="bookmark30"/>
      <w:bookmarkEnd w:id="30"/>
      <w:r w:rsidRPr="00525585">
        <w:rPr>
          <w:sz w:val="28"/>
          <w:szCs w:val="28"/>
        </w:rPr>
        <w:t>до 2 часов;</w:t>
      </w:r>
    </w:p>
    <w:p w:rsidR="003957EC" w:rsidRPr="00525585" w:rsidRDefault="001F4030" w:rsidP="0022759B">
      <w:pPr>
        <w:pStyle w:val="1"/>
        <w:framePr w:w="10330" w:h="5146" w:hRule="exact" w:wrap="none" w:vAnchor="page" w:hAnchor="page" w:x="736" w:y="7051"/>
        <w:numPr>
          <w:ilvl w:val="0"/>
          <w:numId w:val="2"/>
        </w:numPr>
        <w:tabs>
          <w:tab w:val="left" w:pos="743"/>
        </w:tabs>
        <w:spacing w:line="254" w:lineRule="auto"/>
        <w:ind w:left="760" w:hanging="360"/>
        <w:jc w:val="both"/>
        <w:rPr>
          <w:sz w:val="28"/>
          <w:szCs w:val="28"/>
        </w:rPr>
      </w:pPr>
      <w:bookmarkStart w:id="31" w:name="bookmark31"/>
      <w:bookmarkEnd w:id="31"/>
      <w:r w:rsidRPr="00525585">
        <w:rPr>
          <w:sz w:val="28"/>
          <w:szCs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3957EC" w:rsidRPr="00525585" w:rsidRDefault="001F4030" w:rsidP="0022759B">
      <w:pPr>
        <w:pStyle w:val="1"/>
        <w:framePr w:w="10330" w:h="5146" w:hRule="exact" w:wrap="none" w:vAnchor="page" w:hAnchor="page" w:x="736" w:y="7051"/>
        <w:numPr>
          <w:ilvl w:val="0"/>
          <w:numId w:val="2"/>
        </w:numPr>
        <w:tabs>
          <w:tab w:val="left" w:pos="743"/>
        </w:tabs>
        <w:spacing w:line="254" w:lineRule="auto"/>
        <w:ind w:left="760" w:hanging="360"/>
        <w:jc w:val="both"/>
        <w:rPr>
          <w:sz w:val="28"/>
          <w:szCs w:val="28"/>
        </w:rPr>
      </w:pPr>
      <w:bookmarkStart w:id="32" w:name="bookmark32"/>
      <w:bookmarkEnd w:id="32"/>
      <w:r w:rsidRPr="00525585">
        <w:rPr>
          <w:sz w:val="28"/>
          <w:szCs w:val="28"/>
        </w:rP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w:t>
      </w:r>
      <w:proofErr w:type="gramStart"/>
      <w:r w:rsidRPr="00525585">
        <w:rPr>
          <w:sz w:val="28"/>
          <w:szCs w:val="28"/>
        </w:rPr>
        <w:t>от</w:t>
      </w:r>
      <w:proofErr w:type="gramEnd"/>
    </w:p>
    <w:p w:rsidR="003957EC" w:rsidRPr="00525585" w:rsidRDefault="001F4030" w:rsidP="0022759B">
      <w:pPr>
        <w:pStyle w:val="1"/>
        <w:framePr w:w="10330" w:h="5146" w:hRule="exact" w:wrap="none" w:vAnchor="page" w:hAnchor="page" w:x="736" w:y="7051"/>
        <w:numPr>
          <w:ilvl w:val="0"/>
          <w:numId w:val="3"/>
        </w:numPr>
        <w:tabs>
          <w:tab w:val="left" w:pos="1006"/>
        </w:tabs>
        <w:spacing w:line="254" w:lineRule="auto"/>
        <w:ind w:firstLine="760"/>
        <w:jc w:val="both"/>
        <w:rPr>
          <w:sz w:val="28"/>
          <w:szCs w:val="28"/>
        </w:rPr>
      </w:pPr>
      <w:bookmarkStart w:id="33" w:name="bookmark33"/>
      <w:bookmarkEnd w:id="33"/>
      <w:r w:rsidRPr="00525585">
        <w:rPr>
          <w:sz w:val="28"/>
          <w:szCs w:val="28"/>
        </w:rPr>
        <w:t>до 3 часов.</w:t>
      </w:r>
    </w:p>
    <w:p w:rsidR="003957EC" w:rsidRPr="00525585" w:rsidRDefault="001F4030" w:rsidP="0022759B">
      <w:pPr>
        <w:pStyle w:val="1"/>
        <w:framePr w:w="10330" w:h="5146" w:hRule="exact" w:wrap="none" w:vAnchor="page" w:hAnchor="page" w:x="736" w:y="7051"/>
        <w:numPr>
          <w:ilvl w:val="0"/>
          <w:numId w:val="2"/>
        </w:numPr>
        <w:tabs>
          <w:tab w:val="left" w:pos="743"/>
        </w:tabs>
        <w:spacing w:line="254" w:lineRule="auto"/>
        <w:jc w:val="both"/>
        <w:rPr>
          <w:sz w:val="28"/>
          <w:szCs w:val="28"/>
        </w:rPr>
      </w:pPr>
      <w:bookmarkStart w:id="34" w:name="bookmark34"/>
      <w:bookmarkEnd w:id="34"/>
      <w:r w:rsidRPr="00525585">
        <w:rPr>
          <w:sz w:val="28"/>
          <w:szCs w:val="28"/>
        </w:rPr>
        <w:t>Общий объем внеурочной деятельности не должен превышать 10 часов в неделю</w:t>
      </w:r>
    </w:p>
    <w:p w:rsidR="003957EC" w:rsidRPr="00525585" w:rsidRDefault="001F4030">
      <w:pPr>
        <w:pStyle w:val="1"/>
        <w:framePr w:w="10330" w:h="3106" w:hRule="exact" w:wrap="none" w:vAnchor="page" w:hAnchor="page" w:x="1058" w:y="12314"/>
        <w:spacing w:after="300" w:line="269" w:lineRule="auto"/>
        <w:ind w:firstLine="0"/>
        <w:jc w:val="both"/>
        <w:rPr>
          <w:sz w:val="28"/>
          <w:szCs w:val="28"/>
        </w:rPr>
      </w:pPr>
      <w:proofErr w:type="gramStart"/>
      <w:r w:rsidRPr="00525585">
        <w:rPr>
          <w:b/>
          <w:bCs/>
          <w:sz w:val="28"/>
          <w:szCs w:val="28"/>
        </w:rPr>
        <w:t>Предметные результаты</w:t>
      </w:r>
      <w:r w:rsidRPr="00525585">
        <w:rPr>
          <w:sz w:val="28"/>
          <w:szCs w:val="28"/>
        </w:rPr>
        <w:t xml:space="preserve">, включающие освоенные обучающимися в ходе изучения программы умения, специфические для данной области, виды деятельности по получению нового знания в рамках данной программы, его преобразованию и применению в учебных, </w:t>
      </w:r>
      <w:proofErr w:type="spellStart"/>
      <w:r w:rsidRPr="00525585">
        <w:rPr>
          <w:sz w:val="28"/>
          <w:szCs w:val="28"/>
        </w:rPr>
        <w:t>учебнопроектных</w:t>
      </w:r>
      <w:proofErr w:type="spellEnd"/>
      <w:r w:rsidRPr="00525585">
        <w:rPr>
          <w:sz w:val="28"/>
          <w:szCs w:val="28"/>
        </w:rPr>
        <w:t xml:space="preserve"> и социально-проектных ситуациях, формирование научного (критического, системного, прогностического, проектного) типа мышления, владение специальной терминологией, ключевыми понятиями, методами и приемами, творческие (предметные) достижения обучающегося, в том числе результаты </w:t>
      </w:r>
      <w:proofErr w:type="spellStart"/>
      <w:r w:rsidRPr="00525585">
        <w:rPr>
          <w:sz w:val="28"/>
          <w:szCs w:val="28"/>
        </w:rPr>
        <w:t>предпрофессиональных</w:t>
      </w:r>
      <w:proofErr w:type="spellEnd"/>
      <w:r w:rsidRPr="00525585">
        <w:rPr>
          <w:sz w:val="28"/>
          <w:szCs w:val="28"/>
        </w:rPr>
        <w:t xml:space="preserve"> проб;</w:t>
      </w:r>
      <w:proofErr w:type="gramEnd"/>
    </w:p>
    <w:p w:rsidR="003957EC" w:rsidRPr="00525585" w:rsidRDefault="001F4030">
      <w:pPr>
        <w:pStyle w:val="1"/>
        <w:framePr w:w="10330" w:h="3106" w:hRule="exact" w:wrap="none" w:vAnchor="page" w:hAnchor="page" w:x="1058" w:y="12314"/>
        <w:ind w:firstLine="0"/>
        <w:jc w:val="both"/>
        <w:rPr>
          <w:sz w:val="28"/>
          <w:szCs w:val="28"/>
        </w:rPr>
      </w:pPr>
      <w:proofErr w:type="spellStart"/>
      <w:r w:rsidRPr="00525585">
        <w:rPr>
          <w:b/>
          <w:bCs/>
          <w:sz w:val="28"/>
          <w:szCs w:val="28"/>
        </w:rPr>
        <w:t>Метапредметные</w:t>
      </w:r>
      <w:proofErr w:type="spellEnd"/>
      <w:r w:rsidRPr="00525585">
        <w:rPr>
          <w:b/>
          <w:bCs/>
          <w:sz w:val="28"/>
          <w:szCs w:val="28"/>
        </w:rPr>
        <w:t xml:space="preserve"> результаты</w:t>
      </w:r>
      <w:r w:rsidRPr="00525585">
        <w:rPr>
          <w:sz w:val="28"/>
          <w:szCs w:val="28"/>
        </w:rPr>
        <w:t xml:space="preserve">, включающие освоенные </w:t>
      </w:r>
      <w:proofErr w:type="gramStart"/>
      <w:r w:rsidRPr="00525585">
        <w:rPr>
          <w:sz w:val="28"/>
          <w:szCs w:val="28"/>
        </w:rPr>
        <w:t>обучающимися</w:t>
      </w:r>
      <w:proofErr w:type="gramEnd"/>
      <w:r w:rsidRPr="00525585">
        <w:rPr>
          <w:sz w:val="28"/>
          <w:szCs w:val="28"/>
        </w:rPr>
        <w:t xml:space="preserve"> </w:t>
      </w:r>
      <w:proofErr w:type="spellStart"/>
      <w:r w:rsidRPr="00525585">
        <w:rPr>
          <w:sz w:val="28"/>
          <w:szCs w:val="28"/>
        </w:rPr>
        <w:t>межпредметные</w:t>
      </w:r>
      <w:proofErr w:type="spellEnd"/>
      <w:r w:rsidRPr="00525585">
        <w:rPr>
          <w:sz w:val="28"/>
          <w:szCs w:val="28"/>
        </w:rPr>
        <w:t xml:space="preserve"> понятия и универсальные учебные действия (регулятивные, познавательные, коммуникативные),</w:t>
      </w:r>
    </w:p>
    <w:p w:rsidR="003957EC" w:rsidRPr="00525585" w:rsidRDefault="001F4030">
      <w:pPr>
        <w:pStyle w:val="a5"/>
        <w:framePr w:wrap="none" w:vAnchor="page" w:hAnchor="page" w:x="6467" w:y="15569"/>
        <w:rPr>
          <w:sz w:val="28"/>
          <w:szCs w:val="28"/>
        </w:rPr>
      </w:pPr>
      <w:r w:rsidRPr="00525585">
        <w:rPr>
          <w:sz w:val="28"/>
          <w:szCs w:val="28"/>
        </w:rPr>
        <w:t>4</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
        <w:framePr w:w="10277" w:h="13910" w:hRule="exact" w:wrap="none" w:vAnchor="page" w:hAnchor="page" w:x="1084" w:y="1001"/>
        <w:spacing w:after="320" w:line="269" w:lineRule="auto"/>
        <w:ind w:firstLine="0"/>
        <w:jc w:val="both"/>
        <w:rPr>
          <w:sz w:val="28"/>
          <w:szCs w:val="28"/>
        </w:rPr>
      </w:pPr>
      <w:r w:rsidRPr="00525585">
        <w:rPr>
          <w:sz w:val="28"/>
          <w:szCs w:val="28"/>
        </w:rPr>
        <w:t>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педагогом и сверстниками, ИКТ-компетентность, построение индивидуальной образовательной траектории;</w:t>
      </w:r>
    </w:p>
    <w:p w:rsidR="003957EC" w:rsidRPr="00525585" w:rsidRDefault="001F4030">
      <w:pPr>
        <w:pStyle w:val="1"/>
        <w:framePr w:w="10277" w:h="13910" w:hRule="exact" w:wrap="none" w:vAnchor="page" w:hAnchor="page" w:x="1084" w:y="1001"/>
        <w:spacing w:line="264" w:lineRule="auto"/>
        <w:ind w:firstLine="0"/>
        <w:jc w:val="both"/>
        <w:rPr>
          <w:sz w:val="28"/>
          <w:szCs w:val="28"/>
        </w:rPr>
      </w:pPr>
      <w:proofErr w:type="gramStart"/>
      <w:r w:rsidRPr="00525585">
        <w:rPr>
          <w:b/>
          <w:bCs/>
          <w:sz w:val="28"/>
          <w:szCs w:val="28"/>
        </w:rPr>
        <w:t xml:space="preserve">Личностное развитие </w:t>
      </w:r>
      <w:r w:rsidRPr="00525585">
        <w:rPr>
          <w:sz w:val="28"/>
          <w:szCs w:val="28"/>
        </w:rPr>
        <w:t xml:space="preserve">обучающегося - готовность и способность обучающихся к саморазвитию и личностному самоопределению, </w:t>
      </w:r>
      <w:proofErr w:type="spellStart"/>
      <w:r w:rsidRPr="00525585">
        <w:rPr>
          <w:sz w:val="28"/>
          <w:szCs w:val="28"/>
        </w:rPr>
        <w:t>сформированность</w:t>
      </w:r>
      <w:proofErr w:type="spellEnd"/>
      <w:r w:rsidRPr="00525585">
        <w:rPr>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3957EC" w:rsidRPr="00525585" w:rsidRDefault="001F4030">
      <w:pPr>
        <w:pStyle w:val="1"/>
        <w:framePr w:w="10277" w:h="13910" w:hRule="exact" w:wrap="none" w:vAnchor="page" w:hAnchor="page" w:x="1084" w:y="1001"/>
        <w:spacing w:after="60" w:line="264" w:lineRule="auto"/>
        <w:ind w:firstLine="740"/>
        <w:rPr>
          <w:sz w:val="28"/>
          <w:szCs w:val="28"/>
        </w:rPr>
      </w:pPr>
      <w:proofErr w:type="gramStart"/>
      <w:r w:rsidRPr="00525585">
        <w:rPr>
          <w:sz w:val="28"/>
          <w:szCs w:val="28"/>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roofErr w:type="gramEnd"/>
    </w:p>
    <w:p w:rsidR="003957EC" w:rsidRPr="00525585" w:rsidRDefault="001F4030">
      <w:pPr>
        <w:pStyle w:val="1"/>
        <w:framePr w:w="10277" w:h="13910" w:hRule="exact" w:wrap="none" w:vAnchor="page" w:hAnchor="page" w:x="1084" w:y="1001"/>
        <w:spacing w:after="60" w:line="264" w:lineRule="auto"/>
        <w:ind w:firstLine="0"/>
        <w:jc w:val="center"/>
        <w:rPr>
          <w:sz w:val="28"/>
          <w:szCs w:val="28"/>
        </w:rPr>
      </w:pPr>
      <w:r w:rsidRPr="00525585">
        <w:rPr>
          <w:b/>
          <w:bCs/>
          <w:sz w:val="28"/>
          <w:szCs w:val="28"/>
        </w:rPr>
        <w:t>Методы реализации программы.</w:t>
      </w:r>
    </w:p>
    <w:p w:rsidR="003957EC" w:rsidRPr="00525585" w:rsidRDefault="001F4030">
      <w:pPr>
        <w:pStyle w:val="1"/>
        <w:framePr w:w="10277" w:h="13910" w:hRule="exact" w:wrap="none" w:vAnchor="page" w:hAnchor="page" w:x="1084" w:y="1001"/>
        <w:numPr>
          <w:ilvl w:val="0"/>
          <w:numId w:val="4"/>
        </w:numPr>
        <w:tabs>
          <w:tab w:val="left" w:pos="733"/>
        </w:tabs>
        <w:spacing w:line="259" w:lineRule="auto"/>
        <w:ind w:left="720" w:hanging="320"/>
        <w:rPr>
          <w:sz w:val="28"/>
          <w:szCs w:val="28"/>
        </w:rPr>
      </w:pPr>
      <w:bookmarkStart w:id="35" w:name="bookmark35"/>
      <w:bookmarkEnd w:id="35"/>
      <w:r w:rsidRPr="00525585">
        <w:rPr>
          <w:i/>
          <w:iCs/>
          <w:sz w:val="28"/>
          <w:szCs w:val="28"/>
        </w:rPr>
        <w:t>Многообразие доступных объектов отечественной культуры, в том числе наследие отечественного кинематографа</w:t>
      </w:r>
      <w:r w:rsidRPr="00525585">
        <w:rPr>
          <w:b/>
          <w:bCs/>
          <w:i/>
          <w:iCs/>
          <w:sz w:val="28"/>
          <w:szCs w:val="28"/>
        </w:rPr>
        <w:t>.</w:t>
      </w:r>
      <w:r w:rsidRPr="00525585">
        <w:rPr>
          <w:sz w:val="28"/>
          <w:szCs w:val="28"/>
        </w:rPr>
        <w:t xml:space="preserve"> Наследие отечественного кинематографа используется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3957EC" w:rsidRPr="00525585" w:rsidRDefault="001F4030">
      <w:pPr>
        <w:pStyle w:val="1"/>
        <w:framePr w:w="10277" w:h="13910" w:hRule="exact" w:wrap="none" w:vAnchor="page" w:hAnchor="page" w:x="1084" w:y="1001"/>
        <w:numPr>
          <w:ilvl w:val="0"/>
          <w:numId w:val="4"/>
        </w:numPr>
        <w:tabs>
          <w:tab w:val="left" w:pos="733"/>
        </w:tabs>
        <w:spacing w:line="259" w:lineRule="auto"/>
        <w:ind w:left="720" w:hanging="320"/>
        <w:rPr>
          <w:sz w:val="28"/>
          <w:szCs w:val="28"/>
        </w:rPr>
      </w:pPr>
      <w:bookmarkStart w:id="36" w:name="bookmark36"/>
      <w:bookmarkEnd w:id="36"/>
      <w:r w:rsidRPr="00525585">
        <w:rPr>
          <w:i/>
          <w:iCs/>
          <w:sz w:val="28"/>
          <w:szCs w:val="28"/>
        </w:rPr>
        <w:t>Вариативность содержания внеурочной деятельности с учетом образовательных потребностей и интересов обучающихся.</w:t>
      </w:r>
      <w:r w:rsidRPr="00525585">
        <w:rPr>
          <w:sz w:val="28"/>
          <w:szCs w:val="28"/>
        </w:rPr>
        <w:t xml:space="preserve"> 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525585">
        <w:rPr>
          <w:sz w:val="28"/>
          <w:szCs w:val="28"/>
        </w:rPr>
        <w:t xml:space="preserve">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525585">
        <w:rPr>
          <w:sz w:val="28"/>
          <w:szCs w:val="28"/>
        </w:rPr>
        <w:t>предпрофильной</w:t>
      </w:r>
      <w:proofErr w:type="spellEnd"/>
      <w:r w:rsidRPr="00525585">
        <w:rPr>
          <w:sz w:val="28"/>
          <w:szCs w:val="28"/>
        </w:rPr>
        <w:t xml:space="preserve">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3957EC" w:rsidRPr="00525585" w:rsidRDefault="001F4030">
      <w:pPr>
        <w:pStyle w:val="1"/>
        <w:framePr w:w="10277" w:h="13910" w:hRule="exact" w:wrap="none" w:vAnchor="page" w:hAnchor="page" w:x="1084" w:y="1001"/>
        <w:numPr>
          <w:ilvl w:val="0"/>
          <w:numId w:val="4"/>
        </w:numPr>
        <w:tabs>
          <w:tab w:val="left" w:pos="733"/>
        </w:tabs>
        <w:spacing w:after="60" w:line="259" w:lineRule="auto"/>
        <w:ind w:left="720" w:hanging="320"/>
        <w:rPr>
          <w:sz w:val="28"/>
          <w:szCs w:val="28"/>
        </w:rPr>
      </w:pPr>
      <w:bookmarkStart w:id="37" w:name="bookmark37"/>
      <w:bookmarkEnd w:id="37"/>
      <w:r w:rsidRPr="00525585">
        <w:rPr>
          <w:i/>
          <w:iCs/>
          <w:sz w:val="28"/>
          <w:szCs w:val="28"/>
        </w:rPr>
        <w:t>Использование ресурсов других организаций (в том числе в сетевой форме),</w:t>
      </w:r>
      <w:r w:rsidRPr="00525585">
        <w:rPr>
          <w:sz w:val="28"/>
          <w:szCs w:val="28"/>
        </w:rPr>
        <w:t xml:space="preserve">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3957EC" w:rsidRPr="00525585" w:rsidRDefault="001F4030">
      <w:pPr>
        <w:pStyle w:val="1"/>
        <w:framePr w:w="10277" w:h="13910" w:hRule="exact" w:wrap="none" w:vAnchor="page" w:hAnchor="page" w:x="1084" w:y="1001"/>
        <w:spacing w:line="269" w:lineRule="auto"/>
        <w:ind w:firstLine="0"/>
        <w:jc w:val="center"/>
        <w:rPr>
          <w:sz w:val="28"/>
          <w:szCs w:val="28"/>
        </w:rPr>
      </w:pPr>
      <w:r w:rsidRPr="00525585">
        <w:rPr>
          <w:b/>
          <w:bCs/>
          <w:sz w:val="28"/>
          <w:szCs w:val="28"/>
        </w:rPr>
        <w:t>Программа внеурочной деятельности направлена:</w:t>
      </w:r>
    </w:p>
    <w:p w:rsidR="003957EC" w:rsidRPr="00525585" w:rsidRDefault="001F4030">
      <w:pPr>
        <w:pStyle w:val="1"/>
        <w:framePr w:w="10277" w:h="13910" w:hRule="exact" w:wrap="none" w:vAnchor="page" w:hAnchor="page" w:x="1084" w:y="1001"/>
        <w:numPr>
          <w:ilvl w:val="0"/>
          <w:numId w:val="1"/>
        </w:numPr>
        <w:tabs>
          <w:tab w:val="left" w:pos="1426"/>
        </w:tabs>
        <w:spacing w:line="269" w:lineRule="auto"/>
        <w:ind w:firstLine="720"/>
        <w:rPr>
          <w:sz w:val="28"/>
          <w:szCs w:val="28"/>
        </w:rPr>
      </w:pPr>
      <w:bookmarkStart w:id="38" w:name="bookmark38"/>
      <w:bookmarkEnd w:id="38"/>
      <w:r w:rsidRPr="00525585">
        <w:rPr>
          <w:sz w:val="28"/>
          <w:szCs w:val="28"/>
        </w:rPr>
        <w:t>на расширение содержания программ основного общего образования;</w:t>
      </w:r>
    </w:p>
    <w:p w:rsidR="003957EC" w:rsidRPr="00525585" w:rsidRDefault="001F4030">
      <w:pPr>
        <w:pStyle w:val="1"/>
        <w:framePr w:w="10277" w:h="13910" w:hRule="exact" w:wrap="none" w:vAnchor="page" w:hAnchor="page" w:x="1084" w:y="1001"/>
        <w:numPr>
          <w:ilvl w:val="0"/>
          <w:numId w:val="1"/>
        </w:numPr>
        <w:tabs>
          <w:tab w:val="left" w:pos="1426"/>
        </w:tabs>
        <w:spacing w:line="269" w:lineRule="auto"/>
        <w:ind w:left="720" w:firstLine="20"/>
        <w:rPr>
          <w:sz w:val="28"/>
          <w:szCs w:val="28"/>
        </w:rPr>
      </w:pPr>
      <w:bookmarkStart w:id="39" w:name="bookmark39"/>
      <w:bookmarkEnd w:id="39"/>
      <w:r w:rsidRPr="00525585">
        <w:rPr>
          <w:sz w:val="28"/>
          <w:szCs w:val="28"/>
        </w:rPr>
        <w:t xml:space="preserve">на реализацию основных направлений региональной образовательной </w:t>
      </w:r>
      <w:proofErr w:type="gramStart"/>
      <w:r w:rsidRPr="00525585">
        <w:rPr>
          <w:sz w:val="28"/>
          <w:szCs w:val="28"/>
        </w:rPr>
        <w:t>политики; - на формирование</w:t>
      </w:r>
      <w:proofErr w:type="gramEnd"/>
      <w:r w:rsidRPr="00525585">
        <w:rPr>
          <w:sz w:val="28"/>
          <w:szCs w:val="28"/>
        </w:rPr>
        <w:t xml:space="preserve"> личности обучающегося средствами искусства, творчества, спорта.</w:t>
      </w:r>
    </w:p>
    <w:p w:rsidR="003957EC" w:rsidRPr="00525585" w:rsidRDefault="001F4030">
      <w:pPr>
        <w:pStyle w:val="1"/>
        <w:framePr w:w="10277" w:h="13910" w:hRule="exact" w:wrap="none" w:vAnchor="page" w:hAnchor="page" w:x="1084" w:y="1001"/>
        <w:spacing w:line="269" w:lineRule="auto"/>
        <w:ind w:firstLine="740"/>
        <w:jc w:val="both"/>
        <w:rPr>
          <w:sz w:val="28"/>
          <w:szCs w:val="28"/>
        </w:rPr>
      </w:pPr>
      <w:r w:rsidRPr="00525585">
        <w:rPr>
          <w:sz w:val="28"/>
          <w:szCs w:val="28"/>
        </w:rPr>
        <w:t>Реализация содержания программ внеурочной деятельности осуществляется посредством различных форм организации, отличных от урочной системы обучения, таких как экскурсии, кружки, секции, конференции, школьное научное общество, олимпиады, конкурсы, соревнования, общественно полезные практики, коллективные творческие дела.</w:t>
      </w:r>
    </w:p>
    <w:p w:rsidR="003957EC" w:rsidRPr="00525585" w:rsidRDefault="001F4030">
      <w:pPr>
        <w:pStyle w:val="a5"/>
        <w:framePr w:wrap="none" w:vAnchor="page" w:hAnchor="page" w:x="6503" w:y="15569"/>
        <w:rPr>
          <w:sz w:val="28"/>
          <w:szCs w:val="28"/>
        </w:rPr>
      </w:pPr>
      <w:r w:rsidRPr="00525585">
        <w:rPr>
          <w:sz w:val="28"/>
          <w:szCs w:val="28"/>
        </w:rPr>
        <w:t>5</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
        <w:framePr w:w="10267" w:h="8458" w:hRule="exact" w:wrap="none" w:vAnchor="page" w:hAnchor="page" w:x="1089" w:y="1001"/>
        <w:spacing w:line="264" w:lineRule="auto"/>
        <w:ind w:firstLine="740"/>
        <w:rPr>
          <w:sz w:val="28"/>
          <w:szCs w:val="28"/>
        </w:rPr>
      </w:pPr>
      <w:r w:rsidRPr="00525585">
        <w:rPr>
          <w:sz w:val="28"/>
          <w:szCs w:val="28"/>
        </w:rPr>
        <w:t>Внеурочная деятельность в соответствии с требованиями федерального государственного образовательного стандарта основного общего образования организуется по основным направлениям развития личности:</w:t>
      </w:r>
    </w:p>
    <w:p w:rsidR="003957EC" w:rsidRPr="00525585" w:rsidRDefault="001F4030">
      <w:pPr>
        <w:pStyle w:val="1"/>
        <w:framePr w:w="10267" w:h="8458" w:hRule="exact" w:wrap="none" w:vAnchor="page" w:hAnchor="page" w:x="1089" w:y="1001"/>
        <w:numPr>
          <w:ilvl w:val="0"/>
          <w:numId w:val="5"/>
        </w:numPr>
        <w:tabs>
          <w:tab w:val="left" w:pos="1453"/>
        </w:tabs>
        <w:spacing w:line="264" w:lineRule="auto"/>
        <w:ind w:left="1100" w:firstLine="0"/>
        <w:rPr>
          <w:sz w:val="28"/>
          <w:szCs w:val="28"/>
        </w:rPr>
      </w:pPr>
      <w:bookmarkStart w:id="40" w:name="bookmark40"/>
      <w:bookmarkEnd w:id="40"/>
      <w:r w:rsidRPr="00525585">
        <w:rPr>
          <w:sz w:val="28"/>
          <w:szCs w:val="28"/>
        </w:rPr>
        <w:t>спортивно-оздоровительное,</w:t>
      </w:r>
    </w:p>
    <w:p w:rsidR="003957EC" w:rsidRPr="00525585" w:rsidRDefault="001F4030">
      <w:pPr>
        <w:pStyle w:val="1"/>
        <w:framePr w:w="10267" w:h="8458" w:hRule="exact" w:wrap="none" w:vAnchor="page" w:hAnchor="page" w:x="1089" w:y="1001"/>
        <w:numPr>
          <w:ilvl w:val="0"/>
          <w:numId w:val="5"/>
        </w:numPr>
        <w:tabs>
          <w:tab w:val="left" w:pos="1453"/>
        </w:tabs>
        <w:spacing w:line="264" w:lineRule="auto"/>
        <w:ind w:left="1100" w:firstLine="0"/>
        <w:rPr>
          <w:sz w:val="28"/>
          <w:szCs w:val="28"/>
        </w:rPr>
      </w:pPr>
      <w:bookmarkStart w:id="41" w:name="bookmark41"/>
      <w:bookmarkEnd w:id="41"/>
      <w:r w:rsidRPr="00525585">
        <w:rPr>
          <w:sz w:val="28"/>
          <w:szCs w:val="28"/>
        </w:rPr>
        <w:t>духовно-нравственное,</w:t>
      </w:r>
    </w:p>
    <w:p w:rsidR="003957EC" w:rsidRPr="00525585" w:rsidRDefault="001F4030">
      <w:pPr>
        <w:pStyle w:val="1"/>
        <w:framePr w:w="10267" w:h="8458" w:hRule="exact" w:wrap="none" w:vAnchor="page" w:hAnchor="page" w:x="1089" w:y="1001"/>
        <w:numPr>
          <w:ilvl w:val="0"/>
          <w:numId w:val="5"/>
        </w:numPr>
        <w:tabs>
          <w:tab w:val="left" w:pos="1453"/>
        </w:tabs>
        <w:spacing w:line="264" w:lineRule="auto"/>
        <w:ind w:left="1100" w:firstLine="0"/>
        <w:rPr>
          <w:sz w:val="28"/>
          <w:szCs w:val="28"/>
        </w:rPr>
      </w:pPr>
      <w:bookmarkStart w:id="42" w:name="bookmark42"/>
      <w:bookmarkEnd w:id="42"/>
      <w:r w:rsidRPr="00525585">
        <w:rPr>
          <w:sz w:val="28"/>
          <w:szCs w:val="28"/>
        </w:rPr>
        <w:t>социальное,</w:t>
      </w:r>
    </w:p>
    <w:p w:rsidR="003957EC" w:rsidRPr="00525585" w:rsidRDefault="001F4030">
      <w:pPr>
        <w:pStyle w:val="1"/>
        <w:framePr w:w="10267" w:h="8458" w:hRule="exact" w:wrap="none" w:vAnchor="page" w:hAnchor="page" w:x="1089" w:y="1001"/>
        <w:numPr>
          <w:ilvl w:val="0"/>
          <w:numId w:val="5"/>
        </w:numPr>
        <w:tabs>
          <w:tab w:val="left" w:pos="1453"/>
        </w:tabs>
        <w:spacing w:line="264" w:lineRule="auto"/>
        <w:ind w:left="1100" w:firstLine="0"/>
        <w:rPr>
          <w:sz w:val="28"/>
          <w:szCs w:val="28"/>
        </w:rPr>
      </w:pPr>
      <w:bookmarkStart w:id="43" w:name="bookmark43"/>
      <w:bookmarkEnd w:id="43"/>
      <w:proofErr w:type="spellStart"/>
      <w:r w:rsidRPr="00525585">
        <w:rPr>
          <w:sz w:val="28"/>
          <w:szCs w:val="28"/>
        </w:rPr>
        <w:t>общеинтеллектуальное</w:t>
      </w:r>
      <w:proofErr w:type="spellEnd"/>
      <w:r w:rsidRPr="00525585">
        <w:rPr>
          <w:sz w:val="28"/>
          <w:szCs w:val="28"/>
        </w:rPr>
        <w:t>,</w:t>
      </w:r>
    </w:p>
    <w:p w:rsidR="003957EC" w:rsidRPr="00525585" w:rsidRDefault="001F4030">
      <w:pPr>
        <w:pStyle w:val="1"/>
        <w:framePr w:w="10267" w:h="8458" w:hRule="exact" w:wrap="none" w:vAnchor="page" w:hAnchor="page" w:x="1089" w:y="1001"/>
        <w:numPr>
          <w:ilvl w:val="0"/>
          <w:numId w:val="5"/>
        </w:numPr>
        <w:tabs>
          <w:tab w:val="left" w:pos="1453"/>
        </w:tabs>
        <w:spacing w:line="264" w:lineRule="auto"/>
        <w:ind w:left="1100" w:firstLine="0"/>
        <w:rPr>
          <w:sz w:val="28"/>
          <w:szCs w:val="28"/>
        </w:rPr>
      </w:pPr>
      <w:bookmarkStart w:id="44" w:name="bookmark44"/>
      <w:bookmarkEnd w:id="44"/>
      <w:r w:rsidRPr="00525585">
        <w:rPr>
          <w:sz w:val="28"/>
          <w:szCs w:val="28"/>
        </w:rPr>
        <w:t>общекультурное.</w:t>
      </w:r>
    </w:p>
    <w:p w:rsidR="003957EC" w:rsidRPr="00525585" w:rsidRDefault="001F4030">
      <w:pPr>
        <w:pStyle w:val="1"/>
        <w:framePr w:w="10267" w:h="8458" w:hRule="exact" w:wrap="none" w:vAnchor="page" w:hAnchor="page" w:x="1089" w:y="1001"/>
        <w:spacing w:line="264" w:lineRule="auto"/>
        <w:ind w:left="720" w:firstLine="380"/>
        <w:jc w:val="both"/>
        <w:rPr>
          <w:sz w:val="28"/>
          <w:szCs w:val="28"/>
        </w:rPr>
      </w:pPr>
      <w:r w:rsidRPr="00525585">
        <w:rPr>
          <w:b/>
          <w:bCs/>
          <w:sz w:val="28"/>
          <w:szCs w:val="28"/>
        </w:rPr>
        <w:t xml:space="preserve">Формы внеурочной </w:t>
      </w:r>
      <w:r w:rsidRPr="00525585">
        <w:rPr>
          <w:sz w:val="28"/>
          <w:szCs w:val="28"/>
        </w:rPr>
        <w:t>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3957EC" w:rsidRPr="00525585" w:rsidRDefault="001F4030">
      <w:pPr>
        <w:pStyle w:val="1"/>
        <w:framePr w:w="10267" w:h="8458" w:hRule="exact" w:wrap="none" w:vAnchor="page" w:hAnchor="page" w:x="1089" w:y="1001"/>
        <w:spacing w:line="269" w:lineRule="auto"/>
        <w:ind w:left="720" w:firstLine="380"/>
        <w:jc w:val="both"/>
        <w:rPr>
          <w:sz w:val="28"/>
          <w:szCs w:val="28"/>
        </w:rPr>
      </w:pPr>
      <w:r w:rsidRPr="00525585">
        <w:rPr>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Внеурочная деятельность организуется через следующие формы:</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45" w:name="bookmark45"/>
      <w:bookmarkEnd w:id="45"/>
      <w:r w:rsidRPr="00525585">
        <w:rPr>
          <w:sz w:val="28"/>
          <w:szCs w:val="28"/>
        </w:rPr>
        <w:t>Экскурсии;</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46" w:name="bookmark46"/>
      <w:bookmarkEnd w:id="46"/>
      <w:r w:rsidRPr="00525585">
        <w:rPr>
          <w:sz w:val="28"/>
          <w:szCs w:val="28"/>
        </w:rPr>
        <w:t>Кружки;</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47" w:name="bookmark47"/>
      <w:bookmarkEnd w:id="47"/>
      <w:r w:rsidRPr="00525585">
        <w:rPr>
          <w:sz w:val="28"/>
          <w:szCs w:val="28"/>
        </w:rPr>
        <w:t>Секции;</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48" w:name="bookmark48"/>
      <w:bookmarkEnd w:id="48"/>
      <w:r w:rsidRPr="00525585">
        <w:rPr>
          <w:sz w:val="28"/>
          <w:szCs w:val="28"/>
        </w:rPr>
        <w:t>Конференции;</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49" w:name="bookmark49"/>
      <w:bookmarkEnd w:id="49"/>
      <w:r w:rsidRPr="00525585">
        <w:rPr>
          <w:sz w:val="28"/>
          <w:szCs w:val="28"/>
        </w:rPr>
        <w:t>Ученическое научное общество;</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50" w:name="bookmark50"/>
      <w:bookmarkEnd w:id="50"/>
      <w:r w:rsidRPr="00525585">
        <w:rPr>
          <w:sz w:val="28"/>
          <w:szCs w:val="28"/>
        </w:rPr>
        <w:t>Олимпиады;</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51" w:name="bookmark51"/>
      <w:bookmarkEnd w:id="51"/>
      <w:r w:rsidRPr="00525585">
        <w:rPr>
          <w:sz w:val="28"/>
          <w:szCs w:val="28"/>
        </w:rPr>
        <w:t>Соревнования;</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52" w:name="bookmark52"/>
      <w:bookmarkEnd w:id="52"/>
      <w:r w:rsidRPr="00525585">
        <w:rPr>
          <w:sz w:val="28"/>
          <w:szCs w:val="28"/>
        </w:rPr>
        <w:t>Конкурсы;</w:t>
      </w:r>
    </w:p>
    <w:p w:rsidR="003957EC" w:rsidRPr="00525585" w:rsidRDefault="001F4030">
      <w:pPr>
        <w:pStyle w:val="1"/>
        <w:framePr w:w="10267" w:h="8458" w:hRule="exact" w:wrap="none" w:vAnchor="page" w:hAnchor="page" w:x="1089" w:y="1001"/>
        <w:numPr>
          <w:ilvl w:val="0"/>
          <w:numId w:val="6"/>
        </w:numPr>
        <w:tabs>
          <w:tab w:val="left" w:pos="1074"/>
        </w:tabs>
        <w:spacing w:line="269" w:lineRule="auto"/>
        <w:ind w:firstLine="720"/>
        <w:rPr>
          <w:sz w:val="28"/>
          <w:szCs w:val="28"/>
        </w:rPr>
      </w:pPr>
      <w:bookmarkStart w:id="53" w:name="bookmark53"/>
      <w:bookmarkEnd w:id="53"/>
      <w:r w:rsidRPr="00525585">
        <w:rPr>
          <w:sz w:val="28"/>
          <w:szCs w:val="28"/>
        </w:rPr>
        <w:t>Фестивали;</w:t>
      </w:r>
    </w:p>
    <w:p w:rsidR="003957EC" w:rsidRPr="00525585" w:rsidRDefault="001F4030">
      <w:pPr>
        <w:pStyle w:val="a7"/>
        <w:framePr w:wrap="none" w:vAnchor="page" w:hAnchor="page" w:x="1833" w:y="9463"/>
        <w:rPr>
          <w:sz w:val="28"/>
          <w:szCs w:val="28"/>
        </w:rPr>
      </w:pPr>
      <w:r w:rsidRPr="00525585">
        <w:rPr>
          <w:sz w:val="28"/>
          <w:szCs w:val="28"/>
        </w:rPr>
        <w:t>10. Поисковые и научные исследования;</w:t>
      </w:r>
    </w:p>
    <w:p w:rsidR="003957EC" w:rsidRPr="00525585" w:rsidRDefault="001F4030">
      <w:pPr>
        <w:pStyle w:val="a7"/>
        <w:framePr w:wrap="none" w:vAnchor="page" w:hAnchor="page" w:x="1833" w:y="9775"/>
        <w:rPr>
          <w:sz w:val="28"/>
          <w:szCs w:val="28"/>
        </w:rPr>
      </w:pPr>
      <w:r w:rsidRPr="00525585">
        <w:rPr>
          <w:sz w:val="28"/>
          <w:szCs w:val="28"/>
        </w:rPr>
        <w:t xml:space="preserve">11. Тематические классные часы «Разговоры о </w:t>
      </w:r>
      <w:proofErr w:type="gramStart"/>
      <w:r w:rsidRPr="00525585">
        <w:rPr>
          <w:sz w:val="28"/>
          <w:szCs w:val="28"/>
        </w:rPr>
        <w:t>важном</w:t>
      </w:r>
      <w:proofErr w:type="gramEnd"/>
      <w:r w:rsidRPr="00525585">
        <w:rPr>
          <w:sz w:val="28"/>
          <w:szCs w:val="28"/>
        </w:rPr>
        <w:t>»</w:t>
      </w:r>
    </w:p>
    <w:p w:rsidR="003957EC" w:rsidRPr="00525585" w:rsidRDefault="001F4030">
      <w:pPr>
        <w:framePr w:wrap="none" w:vAnchor="page" w:hAnchor="page" w:x="2188" w:y="10054"/>
        <w:rPr>
          <w:rFonts w:ascii="Times New Roman" w:hAnsi="Times New Roman" w:cs="Times New Roman"/>
          <w:sz w:val="28"/>
          <w:szCs w:val="28"/>
        </w:rPr>
      </w:pPr>
      <w:r w:rsidRPr="00525585">
        <w:rPr>
          <w:rFonts w:ascii="Times New Roman" w:hAnsi="Times New Roman" w:cs="Times New Roman"/>
          <w:noProof/>
          <w:sz w:val="28"/>
          <w:szCs w:val="28"/>
          <w:lang w:bidi="ar-SA"/>
        </w:rPr>
        <w:drawing>
          <wp:inline distT="0" distB="0" distL="0" distR="0">
            <wp:extent cx="5514975" cy="33591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pic:blipFill>
                  <pic:spPr>
                    <a:xfrm>
                      <a:off x="0" y="0"/>
                      <a:ext cx="5514975" cy="3359150"/>
                    </a:xfrm>
                    <a:prstGeom prst="rect">
                      <a:avLst/>
                    </a:prstGeom>
                  </pic:spPr>
                </pic:pic>
              </a:graphicData>
            </a:graphic>
          </wp:inline>
        </w:drawing>
      </w:r>
    </w:p>
    <w:p w:rsidR="003957EC" w:rsidRPr="00525585" w:rsidRDefault="001F4030">
      <w:pPr>
        <w:pStyle w:val="a5"/>
        <w:framePr w:wrap="none" w:vAnchor="page" w:hAnchor="page" w:x="6494" w:y="15569"/>
        <w:rPr>
          <w:sz w:val="28"/>
          <w:szCs w:val="28"/>
        </w:rPr>
      </w:pPr>
      <w:r w:rsidRPr="00525585">
        <w:rPr>
          <w:sz w:val="28"/>
          <w:szCs w:val="28"/>
        </w:rPr>
        <w:t>6</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framePr w:wrap="none" w:vAnchor="page" w:hAnchor="page" w:x="1857" w:y="1010"/>
        <w:rPr>
          <w:rFonts w:ascii="Times New Roman" w:hAnsi="Times New Roman" w:cs="Times New Roman"/>
          <w:sz w:val="28"/>
          <w:szCs w:val="28"/>
        </w:rPr>
      </w:pPr>
      <w:r w:rsidRPr="00525585">
        <w:rPr>
          <w:rFonts w:ascii="Times New Roman" w:hAnsi="Times New Roman" w:cs="Times New Roman"/>
          <w:noProof/>
          <w:sz w:val="28"/>
          <w:szCs w:val="28"/>
          <w:lang w:bidi="ar-SA"/>
        </w:rPr>
        <w:drawing>
          <wp:inline distT="0" distB="0" distL="0" distR="0">
            <wp:extent cx="5767070" cy="32734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tretch/>
                  </pic:blipFill>
                  <pic:spPr>
                    <a:xfrm>
                      <a:off x="0" y="0"/>
                      <a:ext cx="5767070" cy="3273425"/>
                    </a:xfrm>
                    <a:prstGeom prst="rect">
                      <a:avLst/>
                    </a:prstGeom>
                  </pic:spPr>
                </pic:pic>
              </a:graphicData>
            </a:graphic>
          </wp:inline>
        </w:drawing>
      </w:r>
    </w:p>
    <w:p w:rsidR="003957EC" w:rsidRPr="00525585" w:rsidRDefault="001F4030">
      <w:pPr>
        <w:framePr w:wrap="none" w:vAnchor="page" w:hAnchor="page" w:x="1799" w:y="6530"/>
        <w:rPr>
          <w:rFonts w:ascii="Times New Roman" w:hAnsi="Times New Roman" w:cs="Times New Roman"/>
          <w:sz w:val="28"/>
          <w:szCs w:val="28"/>
        </w:rPr>
      </w:pPr>
      <w:r w:rsidRPr="00525585">
        <w:rPr>
          <w:rFonts w:ascii="Times New Roman" w:hAnsi="Times New Roman" w:cs="Times New Roman"/>
          <w:noProof/>
          <w:sz w:val="28"/>
          <w:szCs w:val="28"/>
          <w:lang w:bidi="ar-SA"/>
        </w:rPr>
        <w:drawing>
          <wp:inline distT="0" distB="0" distL="0" distR="0">
            <wp:extent cx="5870575" cy="334073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stretch/>
                  </pic:blipFill>
                  <pic:spPr>
                    <a:xfrm>
                      <a:off x="0" y="0"/>
                      <a:ext cx="5870575" cy="3340735"/>
                    </a:xfrm>
                    <a:prstGeom prst="rect">
                      <a:avLst/>
                    </a:prstGeom>
                  </pic:spPr>
                </pic:pic>
              </a:graphicData>
            </a:graphic>
          </wp:inline>
        </w:drawing>
      </w:r>
    </w:p>
    <w:p w:rsidR="003957EC" w:rsidRPr="00525585" w:rsidRDefault="001F4030">
      <w:pPr>
        <w:pStyle w:val="1"/>
        <w:framePr w:w="10277" w:h="1886" w:hRule="exact" w:wrap="none" w:vAnchor="page" w:hAnchor="page" w:x="1084" w:y="11830"/>
        <w:spacing w:line="269" w:lineRule="auto"/>
        <w:ind w:firstLine="700"/>
        <w:jc w:val="both"/>
        <w:rPr>
          <w:sz w:val="28"/>
          <w:szCs w:val="28"/>
        </w:rPr>
      </w:pPr>
      <w:r w:rsidRPr="00525585">
        <w:rPr>
          <w:sz w:val="28"/>
          <w:szCs w:val="28"/>
        </w:rPr>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(учителя, педагог-организатор, педагог-психолог и другие).</w:t>
      </w:r>
    </w:p>
    <w:p w:rsidR="003957EC" w:rsidRPr="00525585" w:rsidRDefault="001F4030">
      <w:pPr>
        <w:pStyle w:val="1"/>
        <w:framePr w:w="10277" w:h="1886" w:hRule="exact" w:wrap="none" w:vAnchor="page" w:hAnchor="page" w:x="1084" w:y="11830"/>
        <w:spacing w:line="269" w:lineRule="auto"/>
        <w:ind w:firstLine="700"/>
        <w:jc w:val="both"/>
        <w:rPr>
          <w:sz w:val="28"/>
          <w:szCs w:val="28"/>
        </w:rPr>
      </w:pPr>
      <w:r w:rsidRPr="00525585">
        <w:rPr>
          <w:sz w:val="28"/>
          <w:szCs w:val="28"/>
        </w:rPr>
        <w:t>Координирующую роль выполняет, классный руководитель, который в соответствии со своими функциями и задачами:</w:t>
      </w:r>
    </w:p>
    <w:p w:rsidR="003957EC" w:rsidRPr="00525585" w:rsidRDefault="001F4030">
      <w:pPr>
        <w:pStyle w:val="1"/>
        <w:framePr w:w="10277" w:h="634" w:hRule="exact" w:wrap="none" w:vAnchor="page" w:hAnchor="page" w:x="1084" w:y="13735"/>
        <w:ind w:firstLine="760"/>
        <w:jc w:val="both"/>
        <w:rPr>
          <w:sz w:val="28"/>
          <w:szCs w:val="28"/>
        </w:rPr>
      </w:pPr>
      <w:r w:rsidRPr="00525585">
        <w:rPr>
          <w:sz w:val="28"/>
          <w:szCs w:val="28"/>
        </w:rPr>
        <w:t>-взаимодействует с педагогическими работниками, а также учебно-вспомогательным персоналом общеобразовательного учреждения;</w:t>
      </w:r>
    </w:p>
    <w:p w:rsidR="003957EC" w:rsidRPr="00525585" w:rsidRDefault="001F4030">
      <w:pPr>
        <w:pStyle w:val="1"/>
        <w:framePr w:w="10277" w:h="634" w:hRule="exact" w:wrap="none" w:vAnchor="page" w:hAnchor="page" w:x="1084" w:y="14402"/>
        <w:ind w:firstLine="760"/>
        <w:jc w:val="both"/>
        <w:rPr>
          <w:sz w:val="28"/>
          <w:szCs w:val="28"/>
        </w:rPr>
      </w:pPr>
      <w:proofErr w:type="gramStart"/>
      <w:r w:rsidRPr="00525585">
        <w:rPr>
          <w:sz w:val="28"/>
          <w:szCs w:val="28"/>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3957EC" w:rsidRPr="00525585" w:rsidRDefault="001F4030">
      <w:pPr>
        <w:pStyle w:val="a5"/>
        <w:framePr w:wrap="none" w:vAnchor="page" w:hAnchor="page" w:x="6489" w:y="15569"/>
        <w:rPr>
          <w:sz w:val="28"/>
          <w:szCs w:val="28"/>
        </w:rPr>
      </w:pPr>
      <w:r w:rsidRPr="00525585">
        <w:rPr>
          <w:sz w:val="28"/>
          <w:szCs w:val="28"/>
        </w:rPr>
        <w:t>7</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rsidP="009C6DE9">
      <w:pPr>
        <w:pStyle w:val="1"/>
        <w:framePr w:w="10282" w:h="14458" w:hRule="exact" w:wrap="none" w:vAnchor="page" w:hAnchor="page" w:x="1126" w:y="1051"/>
        <w:ind w:firstLine="740"/>
        <w:jc w:val="both"/>
        <w:rPr>
          <w:sz w:val="28"/>
          <w:szCs w:val="28"/>
        </w:rPr>
      </w:pPr>
      <w:r w:rsidRPr="00525585">
        <w:rPr>
          <w:sz w:val="28"/>
          <w:szCs w:val="28"/>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3957EC" w:rsidRPr="00525585" w:rsidRDefault="001F4030" w:rsidP="009C6DE9">
      <w:pPr>
        <w:pStyle w:val="1"/>
        <w:framePr w:w="10282" w:h="14458" w:hRule="exact" w:wrap="none" w:vAnchor="page" w:hAnchor="page" w:x="1126" w:y="1051"/>
        <w:ind w:firstLine="720"/>
        <w:jc w:val="both"/>
        <w:rPr>
          <w:sz w:val="28"/>
          <w:szCs w:val="28"/>
        </w:rPr>
      </w:pPr>
      <w:r w:rsidRPr="00525585">
        <w:rPr>
          <w:sz w:val="28"/>
          <w:szCs w:val="28"/>
        </w:rPr>
        <w:t xml:space="preserve">-организует социально значимую, творческую деятельность </w:t>
      </w:r>
      <w:proofErr w:type="gramStart"/>
      <w:r w:rsidRPr="00525585">
        <w:rPr>
          <w:sz w:val="28"/>
          <w:szCs w:val="28"/>
        </w:rPr>
        <w:t>обучающихся</w:t>
      </w:r>
      <w:proofErr w:type="gramEnd"/>
      <w:r w:rsidRPr="00525585">
        <w:rPr>
          <w:sz w:val="28"/>
          <w:szCs w:val="28"/>
        </w:rPr>
        <w:t>;</w:t>
      </w:r>
    </w:p>
    <w:p w:rsidR="003957EC" w:rsidRPr="00525585" w:rsidRDefault="001F4030" w:rsidP="009C6DE9">
      <w:pPr>
        <w:pStyle w:val="1"/>
        <w:framePr w:w="10282" w:h="14458" w:hRule="exact" w:wrap="none" w:vAnchor="page" w:hAnchor="page" w:x="1126" w:y="1051"/>
        <w:ind w:firstLine="800"/>
        <w:jc w:val="both"/>
        <w:rPr>
          <w:sz w:val="28"/>
          <w:szCs w:val="28"/>
        </w:rPr>
      </w:pPr>
      <w:r w:rsidRPr="00525585">
        <w:rPr>
          <w:sz w:val="28"/>
          <w:szCs w:val="28"/>
        </w:rPr>
        <w:t>-ведёт учёт посещаемости занятий внеурочной деятельности.</w:t>
      </w:r>
    </w:p>
    <w:p w:rsidR="003957EC" w:rsidRPr="00525585" w:rsidRDefault="001F4030" w:rsidP="009C6DE9">
      <w:pPr>
        <w:pStyle w:val="1"/>
        <w:framePr w:w="10282" w:h="14458" w:hRule="exact" w:wrap="none" w:vAnchor="page" w:hAnchor="page" w:x="1126" w:y="1051"/>
        <w:ind w:firstLine="740"/>
        <w:jc w:val="both"/>
        <w:rPr>
          <w:sz w:val="28"/>
          <w:szCs w:val="28"/>
        </w:rPr>
      </w:pPr>
      <w:proofErr w:type="gramStart"/>
      <w:r w:rsidRPr="00525585">
        <w:rPr>
          <w:sz w:val="28"/>
          <w:szCs w:val="28"/>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roofErr w:type="gramEnd"/>
    </w:p>
    <w:p w:rsidR="003957EC" w:rsidRPr="00525585" w:rsidRDefault="001F4030" w:rsidP="009C6DE9">
      <w:pPr>
        <w:pStyle w:val="1"/>
        <w:framePr w:w="10282" w:h="14458" w:hRule="exact" w:wrap="none" w:vAnchor="page" w:hAnchor="page" w:x="1126" w:y="1051"/>
        <w:ind w:firstLine="740"/>
        <w:jc w:val="both"/>
        <w:rPr>
          <w:sz w:val="28"/>
          <w:szCs w:val="28"/>
        </w:rPr>
      </w:pPr>
      <w:r w:rsidRPr="00525585">
        <w:rPr>
          <w:b/>
          <w:bCs/>
          <w:sz w:val="28"/>
          <w:szCs w:val="28"/>
        </w:rPr>
        <w:t xml:space="preserve">Виды и направления внеурочной </w:t>
      </w:r>
      <w:r w:rsidRPr="00525585">
        <w:rPr>
          <w:sz w:val="28"/>
          <w:szCs w:val="28"/>
        </w:rPr>
        <w:t xml:space="preserve">деятельности школьников тесно связаны между собой. </w:t>
      </w:r>
      <w:r w:rsidRPr="00525585">
        <w:rPr>
          <w:b/>
          <w:bCs/>
          <w:sz w:val="28"/>
          <w:szCs w:val="28"/>
        </w:rPr>
        <w:t xml:space="preserve">Целью духовно-нравственного </w:t>
      </w:r>
      <w:r w:rsidRPr="00525585">
        <w:rPr>
          <w:sz w:val="28"/>
          <w:szCs w:val="28"/>
        </w:rPr>
        <w:t>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стремления к самосовершенствованию и воплощению духовных ценностей в жизненной практике.</w:t>
      </w:r>
    </w:p>
    <w:p w:rsidR="003957EC" w:rsidRPr="00525585" w:rsidRDefault="001F4030" w:rsidP="009C6DE9">
      <w:pPr>
        <w:pStyle w:val="1"/>
        <w:framePr w:w="10282" w:h="14458" w:hRule="exact" w:wrap="none" w:vAnchor="page" w:hAnchor="page" w:x="1126" w:y="1051"/>
        <w:ind w:firstLine="740"/>
        <w:jc w:val="both"/>
        <w:rPr>
          <w:sz w:val="28"/>
          <w:szCs w:val="28"/>
        </w:rPr>
      </w:pPr>
      <w:r w:rsidRPr="00525585">
        <w:rPr>
          <w:b/>
          <w:bCs/>
          <w:sz w:val="28"/>
          <w:szCs w:val="28"/>
        </w:rPr>
        <w:t xml:space="preserve">Спортивно-оздоровительное направление </w:t>
      </w:r>
      <w:r w:rsidRPr="00525585">
        <w:rPr>
          <w:sz w:val="28"/>
          <w:szCs w:val="28"/>
        </w:rPr>
        <w:t>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3957EC" w:rsidRPr="00525585" w:rsidRDefault="001F4030" w:rsidP="009C6DE9">
      <w:pPr>
        <w:pStyle w:val="1"/>
        <w:framePr w:w="10282" w:h="14458" w:hRule="exact" w:wrap="none" w:vAnchor="page" w:hAnchor="page" w:x="1126" w:y="1051"/>
        <w:ind w:left="720" w:firstLine="20"/>
        <w:jc w:val="both"/>
        <w:rPr>
          <w:sz w:val="28"/>
          <w:szCs w:val="28"/>
        </w:rPr>
      </w:pPr>
      <w:r w:rsidRPr="00525585">
        <w:rPr>
          <w:b/>
          <w:bCs/>
          <w:sz w:val="28"/>
          <w:szCs w:val="28"/>
        </w:rPr>
        <w:t xml:space="preserve">Общекультурное направление </w:t>
      </w:r>
      <w:r w:rsidRPr="00525585">
        <w:rPr>
          <w:sz w:val="28"/>
          <w:szCs w:val="28"/>
        </w:rPr>
        <w:t>помогает детям освоить разнообразные способы деятельности: трудовые, игровые, двигательные умения, развить активность и пробудить стремление к самостоятельности и творчеству.</w:t>
      </w:r>
    </w:p>
    <w:p w:rsidR="003957EC" w:rsidRPr="00525585" w:rsidRDefault="001F4030" w:rsidP="009C6DE9">
      <w:pPr>
        <w:pStyle w:val="1"/>
        <w:framePr w:w="10282" w:h="14458" w:hRule="exact" w:wrap="none" w:vAnchor="page" w:hAnchor="page" w:x="1126" w:y="1051"/>
        <w:ind w:firstLine="0"/>
        <w:rPr>
          <w:sz w:val="28"/>
          <w:szCs w:val="28"/>
        </w:rPr>
      </w:pPr>
      <w:r w:rsidRPr="00525585">
        <w:rPr>
          <w:b/>
          <w:bCs/>
          <w:sz w:val="28"/>
          <w:szCs w:val="28"/>
        </w:rPr>
        <w:t xml:space="preserve">Духовно-нравственное направление </w:t>
      </w:r>
      <w:r w:rsidRPr="00525585">
        <w:rPr>
          <w:sz w:val="28"/>
          <w:szCs w:val="28"/>
        </w:rPr>
        <w:t xml:space="preserve">целесообразность данного направления заключается в обеспечении </w:t>
      </w:r>
      <w:proofErr w:type="gramStart"/>
      <w:r w:rsidRPr="00525585">
        <w:rPr>
          <w:sz w:val="28"/>
          <w:szCs w:val="28"/>
        </w:rPr>
        <w:t>духовно-нравственным</w:t>
      </w:r>
      <w:proofErr w:type="gramEnd"/>
      <w:r w:rsidRPr="00525585">
        <w:rPr>
          <w:sz w:val="28"/>
          <w:szCs w:val="28"/>
        </w:rPr>
        <w:t xml:space="preserve"> развитии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957EC" w:rsidRPr="00525585" w:rsidRDefault="001F4030" w:rsidP="009C6DE9">
      <w:pPr>
        <w:pStyle w:val="1"/>
        <w:framePr w:w="10282" w:h="14458" w:hRule="exact" w:wrap="none" w:vAnchor="page" w:hAnchor="page" w:x="1126" w:y="1051"/>
        <w:ind w:firstLine="140"/>
        <w:jc w:val="both"/>
        <w:rPr>
          <w:sz w:val="28"/>
          <w:szCs w:val="28"/>
        </w:rPr>
      </w:pPr>
      <w:r w:rsidRPr="00525585">
        <w:rPr>
          <w:sz w:val="28"/>
          <w:szCs w:val="28"/>
          <w:u w:val="single"/>
        </w:rPr>
        <w:t>Основные задачи:</w:t>
      </w:r>
    </w:p>
    <w:p w:rsidR="003957EC" w:rsidRPr="00525585" w:rsidRDefault="001F4030" w:rsidP="00646DC5">
      <w:pPr>
        <w:pStyle w:val="1"/>
        <w:framePr w:w="10282" w:h="14458" w:hRule="exact" w:wrap="none" w:vAnchor="page" w:hAnchor="page" w:x="1126" w:y="1051"/>
        <w:numPr>
          <w:ilvl w:val="0"/>
          <w:numId w:val="1"/>
        </w:numPr>
        <w:tabs>
          <w:tab w:val="left" w:pos="2138"/>
        </w:tabs>
        <w:spacing w:line="240" w:lineRule="auto"/>
        <w:ind w:left="720" w:firstLine="720"/>
        <w:jc w:val="both"/>
        <w:rPr>
          <w:sz w:val="28"/>
          <w:szCs w:val="28"/>
        </w:rPr>
      </w:pPr>
      <w:bookmarkStart w:id="54" w:name="bookmark54"/>
      <w:bookmarkEnd w:id="54"/>
      <w:r w:rsidRPr="00525585">
        <w:rPr>
          <w:sz w:val="28"/>
          <w:szCs w:val="28"/>
        </w:rPr>
        <w:t>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957EC" w:rsidRPr="00525585" w:rsidRDefault="001F4030" w:rsidP="00646DC5">
      <w:pPr>
        <w:pStyle w:val="1"/>
        <w:framePr w:w="10282" w:h="14458" w:hRule="exact" w:wrap="none" w:vAnchor="page" w:hAnchor="page" w:x="1126" w:y="1051"/>
        <w:numPr>
          <w:ilvl w:val="0"/>
          <w:numId w:val="1"/>
        </w:numPr>
        <w:tabs>
          <w:tab w:val="left" w:pos="2138"/>
        </w:tabs>
        <w:spacing w:line="240" w:lineRule="auto"/>
        <w:ind w:left="720" w:firstLine="720"/>
        <w:jc w:val="both"/>
        <w:rPr>
          <w:sz w:val="28"/>
          <w:szCs w:val="28"/>
        </w:rPr>
      </w:pPr>
      <w:bookmarkStart w:id="55" w:name="bookmark55"/>
      <w:bookmarkEnd w:id="55"/>
      <w:r w:rsidRPr="00525585">
        <w:rPr>
          <w:sz w:val="28"/>
          <w:szCs w:val="28"/>
        </w:rPr>
        <w:t xml:space="preserve">укреплять нравственность - основанную на свободе воли и духовных отечественных традициях, внутренней установки личности </w:t>
      </w:r>
      <w:proofErr w:type="gramStart"/>
      <w:r w:rsidRPr="00525585">
        <w:rPr>
          <w:sz w:val="28"/>
          <w:szCs w:val="28"/>
        </w:rPr>
        <w:t>обучающегося</w:t>
      </w:r>
      <w:proofErr w:type="gramEnd"/>
      <w:r w:rsidRPr="00525585">
        <w:rPr>
          <w:sz w:val="28"/>
          <w:szCs w:val="28"/>
        </w:rPr>
        <w:t xml:space="preserve"> поступать согласно своей совести;</w:t>
      </w:r>
    </w:p>
    <w:p w:rsidR="009C6DE9" w:rsidRDefault="001F4030" w:rsidP="00646DC5">
      <w:pPr>
        <w:pStyle w:val="1"/>
        <w:framePr w:w="10282" w:h="14458" w:hRule="exact" w:wrap="none" w:vAnchor="page" w:hAnchor="page" w:x="1126" w:y="1051"/>
        <w:numPr>
          <w:ilvl w:val="0"/>
          <w:numId w:val="1"/>
        </w:numPr>
        <w:tabs>
          <w:tab w:val="left" w:pos="2138"/>
        </w:tabs>
        <w:spacing w:line="240" w:lineRule="auto"/>
        <w:ind w:left="720" w:firstLine="720"/>
        <w:jc w:val="both"/>
        <w:rPr>
          <w:sz w:val="28"/>
          <w:szCs w:val="28"/>
        </w:rPr>
      </w:pPr>
      <w:bookmarkStart w:id="56" w:name="bookmark56"/>
      <w:bookmarkEnd w:id="56"/>
      <w:proofErr w:type="gramStart"/>
      <w:r w:rsidRPr="009C6DE9">
        <w:rPr>
          <w:sz w:val="28"/>
          <w:szCs w:val="28"/>
        </w:rPr>
        <w:t>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и самоуважения, жизненного оптимизма;</w:t>
      </w:r>
      <w:bookmarkStart w:id="57" w:name="bookmark57"/>
      <w:bookmarkEnd w:id="57"/>
      <w:proofErr w:type="gramEnd"/>
    </w:p>
    <w:p w:rsidR="009C6DE9" w:rsidRDefault="009C6DE9" w:rsidP="009C6DE9">
      <w:pPr>
        <w:pStyle w:val="1"/>
        <w:framePr w:w="10282" w:h="14458" w:hRule="exact" w:wrap="none" w:vAnchor="page" w:hAnchor="page" w:x="1126" w:y="1051"/>
        <w:numPr>
          <w:ilvl w:val="0"/>
          <w:numId w:val="1"/>
        </w:numPr>
        <w:tabs>
          <w:tab w:val="left" w:pos="2138"/>
        </w:tabs>
        <w:ind w:left="720" w:firstLine="720"/>
        <w:jc w:val="both"/>
        <w:rPr>
          <w:sz w:val="28"/>
          <w:szCs w:val="28"/>
        </w:rPr>
      </w:pPr>
    </w:p>
    <w:p w:rsidR="009C6DE9" w:rsidRDefault="009C6DE9" w:rsidP="009C6DE9">
      <w:pPr>
        <w:pStyle w:val="1"/>
        <w:framePr w:w="10282" w:h="14458" w:hRule="exact" w:wrap="none" w:vAnchor="page" w:hAnchor="page" w:x="1126" w:y="1051"/>
        <w:numPr>
          <w:ilvl w:val="0"/>
          <w:numId w:val="1"/>
        </w:numPr>
        <w:tabs>
          <w:tab w:val="left" w:pos="2138"/>
        </w:tabs>
        <w:ind w:left="720" w:firstLine="720"/>
        <w:jc w:val="both"/>
        <w:rPr>
          <w:sz w:val="28"/>
          <w:szCs w:val="28"/>
        </w:rPr>
      </w:pPr>
    </w:p>
    <w:p w:rsidR="003957EC" w:rsidRPr="009C6DE9" w:rsidRDefault="001F4030" w:rsidP="009C6DE9">
      <w:pPr>
        <w:pStyle w:val="1"/>
        <w:framePr w:w="10282" w:h="14458" w:hRule="exact" w:wrap="none" w:vAnchor="page" w:hAnchor="page" w:x="1126" w:y="1051"/>
        <w:numPr>
          <w:ilvl w:val="0"/>
          <w:numId w:val="1"/>
        </w:numPr>
        <w:tabs>
          <w:tab w:val="left" w:pos="2138"/>
        </w:tabs>
        <w:ind w:left="720" w:firstLine="720"/>
        <w:jc w:val="both"/>
        <w:rPr>
          <w:sz w:val="28"/>
          <w:szCs w:val="28"/>
        </w:rPr>
      </w:pPr>
      <w:r w:rsidRPr="009C6DE9">
        <w:rPr>
          <w:sz w:val="28"/>
          <w:szCs w:val="28"/>
        </w:rPr>
        <w:t>формировать основы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957EC" w:rsidRPr="00525585" w:rsidRDefault="001F4030" w:rsidP="009C6DE9">
      <w:pPr>
        <w:pStyle w:val="1"/>
        <w:framePr w:w="10282" w:h="14458" w:hRule="exact" w:wrap="none" w:vAnchor="page" w:hAnchor="page" w:x="1126" w:y="1051"/>
        <w:numPr>
          <w:ilvl w:val="0"/>
          <w:numId w:val="1"/>
        </w:numPr>
        <w:tabs>
          <w:tab w:val="left" w:pos="2138"/>
        </w:tabs>
        <w:ind w:left="720" w:firstLine="720"/>
        <w:jc w:val="both"/>
        <w:rPr>
          <w:sz w:val="28"/>
          <w:szCs w:val="28"/>
        </w:rPr>
      </w:pPr>
      <w:bookmarkStart w:id="58" w:name="bookmark58"/>
      <w:bookmarkEnd w:id="58"/>
      <w:r w:rsidRPr="00525585">
        <w:rPr>
          <w:sz w:val="28"/>
          <w:szCs w:val="28"/>
        </w:rPr>
        <w:t xml:space="preserve">способствовать принятию </w:t>
      </w:r>
      <w:proofErr w:type="gramStart"/>
      <w:r w:rsidRPr="00525585">
        <w:rPr>
          <w:sz w:val="28"/>
          <w:szCs w:val="28"/>
        </w:rPr>
        <w:t>обучающимся</w:t>
      </w:r>
      <w:proofErr w:type="gramEnd"/>
      <w:r w:rsidRPr="00525585">
        <w:rPr>
          <w:sz w:val="28"/>
          <w:szCs w:val="28"/>
        </w:rPr>
        <w:t xml:space="preserve"> базовых общенациональных ценностей;</w:t>
      </w:r>
    </w:p>
    <w:p w:rsidR="003957EC" w:rsidRPr="00525585" w:rsidRDefault="001F4030" w:rsidP="009C6DE9">
      <w:pPr>
        <w:pStyle w:val="1"/>
        <w:framePr w:w="10282" w:h="14458" w:hRule="exact" w:wrap="none" w:vAnchor="page" w:hAnchor="page" w:x="1126" w:y="1051"/>
        <w:numPr>
          <w:ilvl w:val="0"/>
          <w:numId w:val="1"/>
        </w:numPr>
        <w:tabs>
          <w:tab w:val="left" w:pos="2138"/>
        </w:tabs>
        <w:ind w:left="1440" w:firstLine="0"/>
        <w:jc w:val="both"/>
        <w:rPr>
          <w:sz w:val="28"/>
          <w:szCs w:val="28"/>
        </w:rPr>
      </w:pPr>
      <w:bookmarkStart w:id="59" w:name="bookmark59"/>
      <w:bookmarkEnd w:id="59"/>
      <w:r w:rsidRPr="00525585">
        <w:rPr>
          <w:sz w:val="28"/>
          <w:szCs w:val="28"/>
        </w:rPr>
        <w:t>развивать трудолюбие, способность к преодолению трудностей;</w:t>
      </w:r>
    </w:p>
    <w:p w:rsidR="003957EC" w:rsidRPr="00525585" w:rsidRDefault="001F4030" w:rsidP="009C6DE9">
      <w:pPr>
        <w:pStyle w:val="1"/>
        <w:framePr w:w="10282" w:h="14458" w:hRule="exact" w:wrap="none" w:vAnchor="page" w:hAnchor="page" w:x="1126" w:y="1051"/>
        <w:numPr>
          <w:ilvl w:val="0"/>
          <w:numId w:val="1"/>
        </w:numPr>
        <w:tabs>
          <w:tab w:val="left" w:pos="2138"/>
        </w:tabs>
        <w:ind w:left="1440" w:firstLine="0"/>
        <w:jc w:val="both"/>
        <w:rPr>
          <w:sz w:val="28"/>
          <w:szCs w:val="28"/>
        </w:rPr>
      </w:pPr>
      <w:bookmarkStart w:id="60" w:name="bookmark60"/>
      <w:bookmarkEnd w:id="60"/>
      <w:r w:rsidRPr="00525585">
        <w:rPr>
          <w:sz w:val="28"/>
          <w:szCs w:val="28"/>
        </w:rPr>
        <w:t>формировать основы российской гражданской идентичности;</w:t>
      </w:r>
    </w:p>
    <w:p w:rsidR="003957EC" w:rsidRPr="00525585" w:rsidRDefault="001F4030">
      <w:pPr>
        <w:pStyle w:val="a5"/>
        <w:framePr w:wrap="none" w:vAnchor="page" w:hAnchor="page" w:x="6496" w:y="15446"/>
        <w:rPr>
          <w:sz w:val="28"/>
          <w:szCs w:val="28"/>
        </w:rPr>
      </w:pPr>
      <w:r w:rsidRPr="00525585">
        <w:rPr>
          <w:sz w:val="28"/>
          <w:szCs w:val="28"/>
        </w:rPr>
        <w:t>8</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
        <w:framePr w:w="10282" w:h="10963" w:hRule="exact" w:wrap="none" w:vAnchor="page" w:hAnchor="page" w:x="1082" w:y="1001"/>
        <w:numPr>
          <w:ilvl w:val="0"/>
          <w:numId w:val="1"/>
        </w:numPr>
        <w:tabs>
          <w:tab w:val="left" w:pos="2146"/>
        </w:tabs>
        <w:spacing w:line="264" w:lineRule="auto"/>
        <w:ind w:left="1440" w:firstLine="0"/>
        <w:rPr>
          <w:sz w:val="28"/>
          <w:szCs w:val="28"/>
        </w:rPr>
      </w:pPr>
      <w:bookmarkStart w:id="61" w:name="bookmark61"/>
      <w:bookmarkEnd w:id="61"/>
      <w:r w:rsidRPr="00525585">
        <w:rPr>
          <w:sz w:val="28"/>
          <w:szCs w:val="28"/>
        </w:rPr>
        <w:t>пробуждать веру в Россию, чувства личной ответственности за Отечество;</w:t>
      </w:r>
    </w:p>
    <w:p w:rsidR="003957EC" w:rsidRPr="00525585" w:rsidRDefault="001F4030">
      <w:pPr>
        <w:pStyle w:val="1"/>
        <w:framePr w:w="10282" w:h="10963" w:hRule="exact" w:wrap="none" w:vAnchor="page" w:hAnchor="page" w:x="1082" w:y="1001"/>
        <w:numPr>
          <w:ilvl w:val="0"/>
          <w:numId w:val="1"/>
        </w:numPr>
        <w:tabs>
          <w:tab w:val="left" w:pos="2146"/>
        </w:tabs>
        <w:spacing w:line="264" w:lineRule="auto"/>
        <w:ind w:left="1440" w:firstLine="0"/>
        <w:rPr>
          <w:sz w:val="28"/>
          <w:szCs w:val="28"/>
        </w:rPr>
      </w:pPr>
      <w:bookmarkStart w:id="62" w:name="bookmark62"/>
      <w:bookmarkEnd w:id="62"/>
      <w:r w:rsidRPr="00525585">
        <w:rPr>
          <w:sz w:val="28"/>
          <w:szCs w:val="28"/>
        </w:rPr>
        <w:t>формировать патриотизм и гражданскую солидарность;</w:t>
      </w:r>
    </w:p>
    <w:p w:rsidR="003957EC" w:rsidRPr="00525585" w:rsidRDefault="001F4030">
      <w:pPr>
        <w:pStyle w:val="1"/>
        <w:framePr w:w="10282" w:h="10963" w:hRule="exact" w:wrap="none" w:vAnchor="page" w:hAnchor="page" w:x="1082" w:y="1001"/>
        <w:numPr>
          <w:ilvl w:val="0"/>
          <w:numId w:val="1"/>
        </w:numPr>
        <w:tabs>
          <w:tab w:val="left" w:pos="2146"/>
        </w:tabs>
        <w:spacing w:line="264" w:lineRule="auto"/>
        <w:ind w:left="720" w:firstLine="720"/>
        <w:jc w:val="both"/>
        <w:rPr>
          <w:sz w:val="28"/>
          <w:szCs w:val="28"/>
        </w:rPr>
      </w:pPr>
      <w:bookmarkStart w:id="63" w:name="bookmark63"/>
      <w:bookmarkEnd w:id="63"/>
      <w:r w:rsidRPr="00525585">
        <w:rPr>
          <w:sz w:val="28"/>
          <w:szCs w:val="28"/>
        </w:rPr>
        <w:t>развивать навыки организации и осуществления сотрудничества с педагогами, сверстниками, родителями в решении общих проблем.</w:t>
      </w:r>
    </w:p>
    <w:p w:rsidR="003957EC" w:rsidRPr="00525585" w:rsidRDefault="001F4030">
      <w:pPr>
        <w:pStyle w:val="1"/>
        <w:framePr w:w="10282" w:h="10963" w:hRule="exact" w:wrap="none" w:vAnchor="page" w:hAnchor="page" w:x="1082" w:y="1001"/>
        <w:spacing w:line="264" w:lineRule="auto"/>
        <w:ind w:firstLine="740"/>
        <w:jc w:val="both"/>
        <w:rPr>
          <w:sz w:val="28"/>
          <w:szCs w:val="28"/>
        </w:rPr>
      </w:pPr>
      <w:r w:rsidRPr="00525585">
        <w:rPr>
          <w:sz w:val="28"/>
          <w:szCs w:val="28"/>
        </w:rPr>
        <w:t>Работа по данному направлению реализуется через классные часы, беседы, просмотры кинофильмов, посещения выставок, организацию благотворительных мероприятий, программу «Основы духовно-нравственной культуры народов России».</w:t>
      </w:r>
    </w:p>
    <w:p w:rsidR="003957EC" w:rsidRPr="00525585" w:rsidRDefault="001F4030">
      <w:pPr>
        <w:pStyle w:val="1"/>
        <w:framePr w:w="10282" w:h="10963" w:hRule="exact" w:wrap="none" w:vAnchor="page" w:hAnchor="page" w:x="1082" w:y="1001"/>
        <w:spacing w:line="264" w:lineRule="auto"/>
        <w:ind w:firstLine="740"/>
        <w:jc w:val="both"/>
        <w:rPr>
          <w:sz w:val="28"/>
          <w:szCs w:val="28"/>
        </w:rPr>
      </w:pPr>
      <w:r w:rsidRPr="00525585">
        <w:rPr>
          <w:sz w:val="28"/>
          <w:szCs w:val="28"/>
        </w:rPr>
        <w:t>По итогам работы в данном направлении проводятся коллективные творческие дела, акции, конкурсы, защита проектов.</w:t>
      </w:r>
    </w:p>
    <w:p w:rsidR="003957EC" w:rsidRPr="00525585" w:rsidRDefault="001F4030">
      <w:pPr>
        <w:pStyle w:val="1"/>
        <w:framePr w:w="10282" w:h="10963" w:hRule="exact" w:wrap="none" w:vAnchor="page" w:hAnchor="page" w:x="1082" w:y="1001"/>
        <w:spacing w:line="264" w:lineRule="auto"/>
        <w:ind w:firstLine="0"/>
        <w:rPr>
          <w:sz w:val="28"/>
          <w:szCs w:val="28"/>
        </w:rPr>
      </w:pPr>
      <w:r w:rsidRPr="00525585">
        <w:rPr>
          <w:b/>
          <w:bCs/>
          <w:sz w:val="28"/>
          <w:szCs w:val="28"/>
        </w:rPr>
        <w:t xml:space="preserve">Социальное направление целесообразность </w:t>
      </w:r>
      <w:r w:rsidRPr="00525585">
        <w:rPr>
          <w:sz w:val="28"/>
          <w:szCs w:val="28"/>
        </w:rPr>
        <w:t xml:space="preserve">направления заключается в активизации внутренних резервов обучающихся, способствующих успешному освоению нового социального опыта на ступенях основного общего образования, в формировании социальных, коммуникативных и </w:t>
      </w:r>
      <w:proofErr w:type="spellStart"/>
      <w:r w:rsidRPr="00525585">
        <w:rPr>
          <w:sz w:val="28"/>
          <w:szCs w:val="28"/>
        </w:rPr>
        <w:t>конфликтологических</w:t>
      </w:r>
      <w:proofErr w:type="spellEnd"/>
      <w:r w:rsidRPr="00525585">
        <w:rPr>
          <w:sz w:val="28"/>
          <w:szCs w:val="28"/>
        </w:rPr>
        <w:t xml:space="preserve"> компетенций, необходимых для эффективного взаимодействия в социуме.</w:t>
      </w:r>
    </w:p>
    <w:p w:rsidR="003957EC" w:rsidRPr="00525585" w:rsidRDefault="001F4030">
      <w:pPr>
        <w:pStyle w:val="1"/>
        <w:framePr w:w="10282" w:h="10963" w:hRule="exact" w:wrap="none" w:vAnchor="page" w:hAnchor="page" w:x="1082" w:y="1001"/>
        <w:spacing w:line="264" w:lineRule="auto"/>
        <w:ind w:firstLine="720"/>
        <w:rPr>
          <w:sz w:val="28"/>
          <w:szCs w:val="28"/>
        </w:rPr>
      </w:pPr>
      <w:proofErr w:type="gramStart"/>
      <w:r w:rsidRPr="00525585">
        <w:rPr>
          <w:sz w:val="28"/>
          <w:szCs w:val="28"/>
          <w:u w:val="single"/>
        </w:rPr>
        <w:t>Основными</w:t>
      </w:r>
      <w:proofErr w:type="gramEnd"/>
      <w:r w:rsidRPr="00525585">
        <w:rPr>
          <w:sz w:val="28"/>
          <w:szCs w:val="28"/>
          <w:u w:val="single"/>
        </w:rPr>
        <w:t xml:space="preserve"> задачи:</w:t>
      </w:r>
    </w:p>
    <w:p w:rsidR="003957EC" w:rsidRPr="00525585" w:rsidRDefault="001F4030">
      <w:pPr>
        <w:pStyle w:val="1"/>
        <w:framePr w:w="10282" w:h="10963" w:hRule="exact" w:wrap="none" w:vAnchor="page" w:hAnchor="page" w:x="1082" w:y="1001"/>
        <w:numPr>
          <w:ilvl w:val="0"/>
          <w:numId w:val="1"/>
        </w:numPr>
        <w:tabs>
          <w:tab w:val="left" w:pos="1426"/>
        </w:tabs>
        <w:spacing w:line="264" w:lineRule="auto"/>
        <w:ind w:firstLine="740"/>
        <w:jc w:val="both"/>
        <w:rPr>
          <w:sz w:val="28"/>
          <w:szCs w:val="28"/>
        </w:rPr>
      </w:pPr>
      <w:bookmarkStart w:id="64" w:name="bookmark64"/>
      <w:bookmarkEnd w:id="64"/>
      <w:r w:rsidRPr="00525585">
        <w:rPr>
          <w:sz w:val="28"/>
          <w:szCs w:val="28"/>
        </w:rPr>
        <w:t>формировать психологическую культуру и коммуникативную компетенцию для обеспечения эффективного и безопасного взаимодействия в социуме;</w:t>
      </w:r>
    </w:p>
    <w:p w:rsidR="003957EC" w:rsidRPr="00525585" w:rsidRDefault="001F4030">
      <w:pPr>
        <w:pStyle w:val="1"/>
        <w:framePr w:w="10282" w:h="10963" w:hRule="exact" w:wrap="none" w:vAnchor="page" w:hAnchor="page" w:x="1082" w:y="1001"/>
        <w:numPr>
          <w:ilvl w:val="0"/>
          <w:numId w:val="1"/>
        </w:numPr>
        <w:tabs>
          <w:tab w:val="left" w:pos="1426"/>
        </w:tabs>
        <w:spacing w:line="264" w:lineRule="auto"/>
        <w:ind w:firstLine="740"/>
        <w:jc w:val="both"/>
        <w:rPr>
          <w:sz w:val="28"/>
          <w:szCs w:val="28"/>
        </w:rPr>
      </w:pPr>
      <w:bookmarkStart w:id="65" w:name="bookmark65"/>
      <w:bookmarkEnd w:id="65"/>
      <w:r w:rsidRPr="00525585">
        <w:rPr>
          <w:sz w:val="28"/>
          <w:szCs w:val="28"/>
        </w:rPr>
        <w:t>формировать способность обучающегося сознательно выстраивать и оценивать отношения в социуме;</w:t>
      </w:r>
    </w:p>
    <w:p w:rsidR="003957EC" w:rsidRPr="00525585" w:rsidRDefault="001F4030">
      <w:pPr>
        <w:pStyle w:val="1"/>
        <w:framePr w:w="10282" w:h="10963" w:hRule="exact" w:wrap="none" w:vAnchor="page" w:hAnchor="page" w:x="1082" w:y="1001"/>
        <w:numPr>
          <w:ilvl w:val="0"/>
          <w:numId w:val="1"/>
        </w:numPr>
        <w:tabs>
          <w:tab w:val="left" w:pos="1426"/>
        </w:tabs>
        <w:spacing w:line="269" w:lineRule="auto"/>
        <w:ind w:firstLine="740"/>
        <w:jc w:val="both"/>
        <w:rPr>
          <w:sz w:val="28"/>
          <w:szCs w:val="28"/>
        </w:rPr>
      </w:pPr>
      <w:bookmarkStart w:id="66" w:name="bookmark66"/>
      <w:bookmarkEnd w:id="66"/>
      <w:r w:rsidRPr="00525585">
        <w:rPr>
          <w:sz w:val="28"/>
          <w:szCs w:val="28"/>
        </w:rPr>
        <w:t>способствовать становлению гуманистических и демократических ценностных ориентаций;</w:t>
      </w:r>
    </w:p>
    <w:p w:rsidR="003957EC" w:rsidRPr="00525585" w:rsidRDefault="001F4030">
      <w:pPr>
        <w:pStyle w:val="1"/>
        <w:framePr w:w="10282" w:h="10963" w:hRule="exact" w:wrap="none" w:vAnchor="page" w:hAnchor="page" w:x="1082" w:y="1001"/>
        <w:numPr>
          <w:ilvl w:val="0"/>
          <w:numId w:val="1"/>
        </w:numPr>
        <w:tabs>
          <w:tab w:val="left" w:pos="1426"/>
        </w:tabs>
        <w:spacing w:line="269" w:lineRule="auto"/>
        <w:ind w:firstLine="740"/>
        <w:jc w:val="both"/>
        <w:rPr>
          <w:sz w:val="28"/>
          <w:szCs w:val="28"/>
        </w:rPr>
      </w:pPr>
      <w:bookmarkStart w:id="67" w:name="bookmark67"/>
      <w:bookmarkEnd w:id="67"/>
      <w:r w:rsidRPr="00525585">
        <w:rPr>
          <w:sz w:val="28"/>
          <w:szCs w:val="28"/>
        </w:rPr>
        <w:t>формировать основы культуры межэтнического общения;</w:t>
      </w:r>
    </w:p>
    <w:p w:rsidR="003957EC" w:rsidRPr="00525585" w:rsidRDefault="001F4030">
      <w:pPr>
        <w:pStyle w:val="1"/>
        <w:framePr w:w="10282" w:h="10963" w:hRule="exact" w:wrap="none" w:vAnchor="page" w:hAnchor="page" w:x="1082" w:y="1001"/>
        <w:numPr>
          <w:ilvl w:val="0"/>
          <w:numId w:val="1"/>
        </w:numPr>
        <w:tabs>
          <w:tab w:val="left" w:pos="1426"/>
        </w:tabs>
        <w:spacing w:line="269" w:lineRule="auto"/>
        <w:ind w:firstLine="740"/>
        <w:jc w:val="both"/>
        <w:rPr>
          <w:sz w:val="28"/>
          <w:szCs w:val="28"/>
        </w:rPr>
      </w:pPr>
      <w:bookmarkStart w:id="68" w:name="bookmark68"/>
      <w:bookmarkEnd w:id="68"/>
      <w:r w:rsidRPr="00525585">
        <w:rPr>
          <w:sz w:val="28"/>
          <w:szCs w:val="28"/>
        </w:rPr>
        <w:t>формировать отношение к семье как к основе российского общества;</w:t>
      </w:r>
    </w:p>
    <w:p w:rsidR="003957EC" w:rsidRPr="00525585" w:rsidRDefault="001F4030">
      <w:pPr>
        <w:pStyle w:val="1"/>
        <w:framePr w:w="10282" w:h="10963" w:hRule="exact" w:wrap="none" w:vAnchor="page" w:hAnchor="page" w:x="1082" w:y="1001"/>
        <w:numPr>
          <w:ilvl w:val="0"/>
          <w:numId w:val="1"/>
        </w:numPr>
        <w:tabs>
          <w:tab w:val="left" w:pos="1426"/>
        </w:tabs>
        <w:spacing w:line="269" w:lineRule="auto"/>
        <w:ind w:firstLine="740"/>
        <w:jc w:val="both"/>
        <w:rPr>
          <w:sz w:val="28"/>
          <w:szCs w:val="28"/>
        </w:rPr>
      </w:pPr>
      <w:bookmarkStart w:id="69" w:name="bookmark69"/>
      <w:bookmarkEnd w:id="69"/>
      <w:r w:rsidRPr="00525585">
        <w:rPr>
          <w:sz w:val="28"/>
          <w:szCs w:val="28"/>
        </w:rPr>
        <w:t xml:space="preserve">воспитывать у </w:t>
      </w:r>
      <w:proofErr w:type="gramStart"/>
      <w:r w:rsidRPr="00525585">
        <w:rPr>
          <w:sz w:val="28"/>
          <w:szCs w:val="28"/>
        </w:rPr>
        <w:t>обучающихся</w:t>
      </w:r>
      <w:proofErr w:type="gramEnd"/>
      <w:r w:rsidRPr="00525585">
        <w:rPr>
          <w:sz w:val="28"/>
          <w:szCs w:val="28"/>
        </w:rPr>
        <w:t xml:space="preserve"> почтительное отношение к родителям, осознанное, заботливое отношение к старшему поколению.</w:t>
      </w:r>
    </w:p>
    <w:p w:rsidR="003957EC" w:rsidRPr="00525585" w:rsidRDefault="001F4030">
      <w:pPr>
        <w:pStyle w:val="1"/>
        <w:framePr w:w="10282" w:h="10963" w:hRule="exact" w:wrap="none" w:vAnchor="page" w:hAnchor="page" w:x="1082" w:y="1001"/>
        <w:spacing w:line="269" w:lineRule="auto"/>
        <w:ind w:firstLine="740"/>
        <w:jc w:val="both"/>
        <w:rPr>
          <w:sz w:val="28"/>
          <w:szCs w:val="28"/>
        </w:rPr>
      </w:pPr>
      <w:proofErr w:type="gramStart"/>
      <w:r w:rsidRPr="00525585">
        <w:rPr>
          <w:sz w:val="28"/>
          <w:szCs w:val="28"/>
        </w:rPr>
        <w:t>Данное направление реализуется через участие в классном и школьном самоуправлении экскурсии и посещение культурных достопримечательностей Казани, Республики), в различных организованных социальных акциях.</w:t>
      </w:r>
      <w:proofErr w:type="gramEnd"/>
      <w:r w:rsidRPr="00525585">
        <w:rPr>
          <w:sz w:val="28"/>
          <w:szCs w:val="28"/>
        </w:rPr>
        <w:t xml:space="preserve"> По итогам работы в данном направлении проводятся конкурсы, выставки, праздники, акции, </w:t>
      </w:r>
      <w:proofErr w:type="spellStart"/>
      <w:r w:rsidRPr="00525585">
        <w:rPr>
          <w:sz w:val="28"/>
          <w:szCs w:val="28"/>
        </w:rPr>
        <w:t>флеш-мобы</w:t>
      </w:r>
      <w:proofErr w:type="spellEnd"/>
      <w:r w:rsidRPr="00525585">
        <w:rPr>
          <w:sz w:val="28"/>
          <w:szCs w:val="28"/>
        </w:rPr>
        <w:t>.</w:t>
      </w:r>
    </w:p>
    <w:p w:rsidR="003957EC" w:rsidRPr="00525585" w:rsidRDefault="001F4030">
      <w:pPr>
        <w:pStyle w:val="1"/>
        <w:framePr w:w="10282" w:h="10963" w:hRule="exact" w:wrap="none" w:vAnchor="page" w:hAnchor="page" w:x="1082" w:y="1001"/>
        <w:spacing w:line="269" w:lineRule="auto"/>
        <w:ind w:firstLine="740"/>
        <w:jc w:val="both"/>
        <w:rPr>
          <w:sz w:val="28"/>
          <w:szCs w:val="28"/>
        </w:rPr>
      </w:pPr>
      <w:proofErr w:type="spellStart"/>
      <w:r w:rsidRPr="00525585">
        <w:rPr>
          <w:b/>
          <w:bCs/>
          <w:sz w:val="28"/>
          <w:szCs w:val="28"/>
        </w:rPr>
        <w:t>Общеинтеллектуальное</w:t>
      </w:r>
      <w:proofErr w:type="spellEnd"/>
      <w:r w:rsidRPr="00525585">
        <w:rPr>
          <w:b/>
          <w:bCs/>
          <w:sz w:val="28"/>
          <w:szCs w:val="28"/>
        </w:rPr>
        <w:t xml:space="preserve"> направление </w:t>
      </w:r>
      <w:r w:rsidRPr="00525585">
        <w:rPr>
          <w:sz w:val="28"/>
          <w:szCs w:val="28"/>
        </w:rPr>
        <w:t>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3957EC" w:rsidRPr="00525585" w:rsidRDefault="001F4030">
      <w:pPr>
        <w:pStyle w:val="1"/>
        <w:framePr w:w="10282" w:h="10963" w:hRule="exact" w:wrap="none" w:vAnchor="page" w:hAnchor="page" w:x="1082" w:y="1001"/>
        <w:spacing w:line="269" w:lineRule="auto"/>
        <w:ind w:firstLine="740"/>
        <w:jc w:val="both"/>
        <w:rPr>
          <w:sz w:val="28"/>
          <w:szCs w:val="28"/>
        </w:rPr>
      </w:pPr>
      <w:r w:rsidRPr="00525585">
        <w:rPr>
          <w:sz w:val="28"/>
          <w:szCs w:val="28"/>
        </w:rPr>
        <w:t>Общекультурное направление деятельности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3957EC" w:rsidRPr="00525585" w:rsidRDefault="001F4030">
      <w:pPr>
        <w:pStyle w:val="a5"/>
        <w:framePr w:wrap="none" w:vAnchor="page" w:hAnchor="page" w:x="6496" w:y="15569"/>
        <w:rPr>
          <w:sz w:val="28"/>
          <w:szCs w:val="28"/>
        </w:rPr>
      </w:pPr>
      <w:r w:rsidRPr="00525585">
        <w:rPr>
          <w:sz w:val="28"/>
          <w:szCs w:val="28"/>
        </w:rPr>
        <w:t>9</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a5"/>
        <w:framePr w:wrap="none" w:vAnchor="page" w:hAnchor="page" w:x="6148" w:y="15569"/>
        <w:rPr>
          <w:sz w:val="28"/>
          <w:szCs w:val="28"/>
        </w:rPr>
      </w:pPr>
      <w:r w:rsidRPr="00525585">
        <w:rPr>
          <w:sz w:val="28"/>
          <w:szCs w:val="28"/>
        </w:rPr>
        <w:t>10</w:t>
      </w:r>
    </w:p>
    <w:tbl>
      <w:tblPr>
        <w:tblOverlap w:val="never"/>
        <w:tblW w:w="10074" w:type="dxa"/>
        <w:tblLayout w:type="fixed"/>
        <w:tblCellMar>
          <w:left w:w="10" w:type="dxa"/>
          <w:right w:w="10" w:type="dxa"/>
        </w:tblCellMar>
        <w:tblLook w:val="0000"/>
      </w:tblPr>
      <w:tblGrid>
        <w:gridCol w:w="2275"/>
        <w:gridCol w:w="4814"/>
        <w:gridCol w:w="566"/>
        <w:gridCol w:w="566"/>
        <w:gridCol w:w="571"/>
        <w:gridCol w:w="706"/>
        <w:gridCol w:w="576"/>
      </w:tblGrid>
      <w:tr w:rsidR="001873B5" w:rsidRPr="001873B5" w:rsidTr="0074366B">
        <w:trPr>
          <w:trHeight w:hRule="exact" w:val="672"/>
        </w:trPr>
        <w:tc>
          <w:tcPr>
            <w:tcW w:w="2275"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Направление развития личности</w:t>
            </w:r>
          </w:p>
        </w:tc>
        <w:tc>
          <w:tcPr>
            <w:tcW w:w="4814"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jc w:val="center"/>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Наименование рабочей программы</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5кл.</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6кл.</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7кл.</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8кл.</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9кл.</w:t>
            </w:r>
          </w:p>
        </w:tc>
      </w:tr>
      <w:tr w:rsidR="001873B5" w:rsidRPr="001873B5" w:rsidTr="0074366B">
        <w:trPr>
          <w:trHeight w:hRule="exact" w:val="616"/>
        </w:trPr>
        <w:tc>
          <w:tcPr>
            <w:tcW w:w="2275" w:type="dxa"/>
            <w:vMerge w:val="restart"/>
            <w:tcBorders>
              <w:top w:val="single" w:sz="4" w:space="0" w:color="auto"/>
              <w:left w:val="single" w:sz="4" w:space="0" w:color="auto"/>
            </w:tcBorders>
            <w:shd w:val="clear" w:color="auto" w:fill="FFFFFF"/>
            <w:vAlign w:val="bottom"/>
          </w:tcPr>
          <w:p w:rsidR="001873B5" w:rsidRPr="001873B5" w:rsidRDefault="001873B5" w:rsidP="001873B5">
            <w:pPr>
              <w:framePr w:w="10075" w:h="6778" w:wrap="none" w:vAnchor="page" w:hAnchor="page" w:x="1051" w:y="1966"/>
              <w:rPr>
                <w:rFonts w:ascii="Times New Roman" w:eastAsia="Times New Roman" w:hAnsi="Times New Roman" w:cs="Times New Roman"/>
                <w:b/>
                <w:bCs/>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Духовно—нравственное</w:t>
            </w:r>
          </w:p>
          <w:p w:rsidR="001873B5" w:rsidRPr="001873B5" w:rsidRDefault="001873B5" w:rsidP="001873B5">
            <w:pPr>
              <w:framePr w:w="10075" w:h="6778" w:wrap="none" w:vAnchor="page" w:hAnchor="page" w:x="1051" w:y="1966"/>
              <w:rPr>
                <w:rFonts w:ascii="Times New Roman" w:eastAsia="Times New Roman" w:hAnsi="Times New Roman" w:cs="Times New Roman"/>
                <w:b/>
                <w:bCs/>
                <w:color w:val="auto"/>
                <w:sz w:val="28"/>
                <w:szCs w:val="28"/>
                <w:lang w:eastAsia="en-US" w:bidi="ar-SA"/>
              </w:rPr>
            </w:pPr>
          </w:p>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jc w:val="center"/>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 xml:space="preserve">Растим патриотов России </w:t>
            </w:r>
            <w:proofErr w:type="spellStart"/>
            <w:r w:rsidRPr="001873B5">
              <w:rPr>
                <w:rFonts w:ascii="Times New Roman" w:eastAsia="Times New Roman" w:hAnsi="Times New Roman" w:cs="Times New Roman"/>
                <w:color w:val="auto"/>
                <w:sz w:val="28"/>
                <w:szCs w:val="28"/>
                <w:lang w:eastAsia="en-US" w:bidi="ar-SA"/>
              </w:rPr>
              <w:t>Юнармия</w:t>
            </w:r>
            <w:proofErr w:type="spellEnd"/>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70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36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492"/>
        </w:trPr>
        <w:tc>
          <w:tcPr>
            <w:tcW w:w="2275" w:type="dxa"/>
            <w:vMerge/>
            <w:tcBorders>
              <w:left w:val="single" w:sz="4" w:space="0" w:color="auto"/>
            </w:tcBorders>
            <w:shd w:val="clear" w:color="auto" w:fill="FFFFFF"/>
            <w:vAlign w:val="bottom"/>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left="15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 xml:space="preserve">Разговоры о </w:t>
            </w:r>
            <w:proofErr w:type="gramStart"/>
            <w:r w:rsidRPr="001873B5">
              <w:rPr>
                <w:rFonts w:ascii="Times New Roman" w:eastAsia="Times New Roman" w:hAnsi="Times New Roman" w:cs="Times New Roman"/>
                <w:b/>
                <w:bCs/>
                <w:color w:val="auto"/>
                <w:sz w:val="28"/>
                <w:szCs w:val="28"/>
                <w:lang w:eastAsia="en-US" w:bidi="ar-SA"/>
              </w:rPr>
              <w:t>важном</w:t>
            </w:r>
            <w:proofErr w:type="gramEnd"/>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36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1063"/>
        </w:trPr>
        <w:tc>
          <w:tcPr>
            <w:tcW w:w="2275" w:type="dxa"/>
            <w:vMerge w:val="restart"/>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spacing w:before="460"/>
              <w:rPr>
                <w:rFonts w:ascii="Times New Roman" w:eastAsia="Times New Roman" w:hAnsi="Times New Roman" w:cs="Times New Roman"/>
                <w:color w:val="auto"/>
                <w:sz w:val="28"/>
                <w:szCs w:val="28"/>
                <w:lang w:eastAsia="en-US" w:bidi="ar-SA"/>
              </w:rPr>
            </w:pPr>
            <w:proofErr w:type="spellStart"/>
            <w:r w:rsidRPr="001873B5">
              <w:rPr>
                <w:rFonts w:ascii="Times New Roman" w:eastAsia="Times New Roman" w:hAnsi="Times New Roman" w:cs="Times New Roman"/>
                <w:b/>
                <w:bCs/>
                <w:color w:val="auto"/>
                <w:sz w:val="28"/>
                <w:szCs w:val="28"/>
                <w:lang w:eastAsia="en-US" w:bidi="ar-SA"/>
              </w:rPr>
              <w:t>Общеинтеллекту</w:t>
            </w:r>
            <w:r w:rsidRPr="001873B5">
              <w:rPr>
                <w:rFonts w:ascii="Times New Roman" w:eastAsia="Times New Roman" w:hAnsi="Times New Roman" w:cs="Times New Roman"/>
                <w:b/>
                <w:bCs/>
                <w:color w:val="auto"/>
                <w:sz w:val="28"/>
                <w:szCs w:val="28"/>
                <w:lang w:eastAsia="en-US" w:bidi="ar-SA"/>
              </w:rPr>
              <w:softHyphen/>
              <w:t>альное</w:t>
            </w:r>
            <w:proofErr w:type="spellEnd"/>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4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«Загадки русского языка»</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571"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p>
        </w:tc>
        <w:tc>
          <w:tcPr>
            <w:tcW w:w="70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300"/>
              <w:rPr>
                <w:rFonts w:ascii="Times New Roman" w:eastAsia="Times New Roman" w:hAnsi="Times New Roman" w:cs="Times New Roman"/>
                <w:color w:val="auto"/>
                <w:sz w:val="28"/>
                <w:szCs w:val="28"/>
                <w:lang w:eastAsia="en-US" w:bidi="ar-SA"/>
              </w:rPr>
            </w:pP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1013"/>
        </w:trPr>
        <w:tc>
          <w:tcPr>
            <w:tcW w:w="2275" w:type="dxa"/>
            <w:vMerge/>
            <w:tcBorders>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4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«Читательская грамотность»</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4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30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978"/>
        </w:trPr>
        <w:tc>
          <w:tcPr>
            <w:tcW w:w="2275" w:type="dxa"/>
            <w:vMerge/>
            <w:tcBorders>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p>
        </w:tc>
        <w:tc>
          <w:tcPr>
            <w:tcW w:w="4814"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4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«Математика-царица наук»</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roofErr w:type="spellStart"/>
            <w:r w:rsidRPr="001873B5">
              <w:rPr>
                <w:rFonts w:ascii="Times New Roman" w:eastAsia="Times New Roman" w:hAnsi="Times New Roman" w:cs="Times New Roman"/>
                <w:color w:val="auto"/>
                <w:sz w:val="28"/>
                <w:szCs w:val="28"/>
                <w:lang w:bidi="ar-SA"/>
              </w:rPr>
              <w:t>1</w:t>
            </w:r>
            <w:proofErr w:type="spellEnd"/>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30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
        </w:tc>
      </w:tr>
      <w:tr w:rsidR="001873B5" w:rsidRPr="001873B5" w:rsidTr="0074366B">
        <w:trPr>
          <w:trHeight w:hRule="exact" w:val="986"/>
        </w:trPr>
        <w:tc>
          <w:tcPr>
            <w:tcW w:w="2275" w:type="dxa"/>
            <w:vMerge/>
            <w:tcBorders>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4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«Хочу все знать»</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36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p>
        </w:tc>
      </w:tr>
      <w:tr w:rsidR="001873B5" w:rsidRPr="001873B5" w:rsidTr="0074366B">
        <w:trPr>
          <w:trHeight w:hRule="exact" w:val="1074"/>
        </w:trPr>
        <w:tc>
          <w:tcPr>
            <w:tcW w:w="2275" w:type="dxa"/>
            <w:vMerge w:val="restart"/>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Общекультурное</w:t>
            </w:r>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84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 xml:space="preserve">«В мире </w:t>
            </w:r>
            <w:proofErr w:type="gramStart"/>
            <w:r w:rsidRPr="001873B5">
              <w:rPr>
                <w:rFonts w:ascii="Times New Roman" w:eastAsia="Times New Roman" w:hAnsi="Times New Roman" w:cs="Times New Roman"/>
                <w:color w:val="auto"/>
                <w:sz w:val="28"/>
                <w:szCs w:val="28"/>
                <w:lang w:eastAsia="en-US" w:bidi="ar-SA"/>
              </w:rPr>
              <w:t>прекрасного</w:t>
            </w:r>
            <w:proofErr w:type="gramEnd"/>
            <w:r w:rsidRPr="001873B5">
              <w:rPr>
                <w:rFonts w:ascii="Times New Roman" w:eastAsia="Times New Roman" w:hAnsi="Times New Roman" w:cs="Times New Roman"/>
                <w:color w:val="auto"/>
                <w:sz w:val="28"/>
                <w:szCs w:val="28"/>
                <w:lang w:eastAsia="en-US" w:bidi="ar-SA"/>
              </w:rPr>
              <w:t>»</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roofErr w:type="spellStart"/>
            <w:r w:rsidRPr="001873B5">
              <w:rPr>
                <w:rFonts w:ascii="Times New Roman" w:eastAsia="Times New Roman" w:hAnsi="Times New Roman" w:cs="Times New Roman"/>
                <w:color w:val="auto"/>
                <w:sz w:val="28"/>
                <w:szCs w:val="28"/>
                <w:lang w:bidi="ar-SA"/>
              </w:rPr>
              <w:t>1</w:t>
            </w:r>
            <w:proofErr w:type="spellEnd"/>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766"/>
        </w:trPr>
        <w:tc>
          <w:tcPr>
            <w:tcW w:w="2275" w:type="dxa"/>
            <w:vMerge/>
            <w:tcBorders>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p>
        </w:tc>
        <w:tc>
          <w:tcPr>
            <w:tcW w:w="4814"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Cs/>
                <w:color w:val="auto"/>
                <w:sz w:val="28"/>
                <w:szCs w:val="28"/>
                <w:lang w:eastAsia="en-US" w:bidi="ar-SA"/>
              </w:rPr>
              <w:t>Профориентация «В мире профессий»</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36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839"/>
        </w:trPr>
        <w:tc>
          <w:tcPr>
            <w:tcW w:w="2275" w:type="dxa"/>
            <w:tcBorders>
              <w:top w:val="single" w:sz="4" w:space="0" w:color="auto"/>
              <w:left w:val="single" w:sz="4" w:space="0" w:color="auto"/>
            </w:tcBorders>
            <w:shd w:val="clear" w:color="auto" w:fill="FFFFFF"/>
            <w:vAlign w:val="bottom"/>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proofErr w:type="spellStart"/>
            <w:r w:rsidRPr="001873B5">
              <w:rPr>
                <w:rFonts w:ascii="Times New Roman" w:eastAsia="Times New Roman" w:hAnsi="Times New Roman" w:cs="Times New Roman"/>
                <w:b/>
                <w:bCs/>
                <w:color w:val="auto"/>
                <w:sz w:val="28"/>
                <w:szCs w:val="28"/>
                <w:lang w:eastAsia="en-US" w:bidi="ar-SA"/>
              </w:rPr>
              <w:t>Спортивно</w:t>
            </w:r>
            <w:r w:rsidRPr="001873B5">
              <w:rPr>
                <w:rFonts w:ascii="Times New Roman" w:eastAsia="Times New Roman" w:hAnsi="Times New Roman" w:cs="Times New Roman"/>
                <w:b/>
                <w:bCs/>
                <w:color w:val="auto"/>
                <w:sz w:val="28"/>
                <w:szCs w:val="28"/>
                <w:lang w:eastAsia="en-US" w:bidi="ar-SA"/>
              </w:rPr>
              <w:softHyphen/>
              <w:t>оздоровительное</w:t>
            </w:r>
            <w:proofErr w:type="spellEnd"/>
          </w:p>
        </w:tc>
        <w:tc>
          <w:tcPr>
            <w:tcW w:w="4814"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jc w:val="center"/>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Мини футбол «Учимся играть»</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r w:rsidRPr="001873B5">
              <w:rPr>
                <w:rFonts w:ascii="Times New Roman" w:eastAsia="Times New Roman" w:hAnsi="Times New Roman" w:cs="Times New Roman"/>
                <w:color w:val="auto"/>
                <w:sz w:val="28"/>
                <w:szCs w:val="28"/>
                <w:lang w:bidi="ar-SA"/>
              </w:rPr>
              <w:t xml:space="preserve">    1   </w:t>
            </w:r>
          </w:p>
        </w:tc>
      </w:tr>
      <w:tr w:rsidR="001873B5" w:rsidRPr="001873B5" w:rsidTr="0074366B">
        <w:trPr>
          <w:trHeight w:hRule="exact" w:val="567"/>
        </w:trPr>
        <w:tc>
          <w:tcPr>
            <w:tcW w:w="2275" w:type="dxa"/>
            <w:vMerge w:val="restart"/>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Социальное</w:t>
            </w:r>
          </w:p>
        </w:tc>
        <w:tc>
          <w:tcPr>
            <w:tcW w:w="4814"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jc w:val="center"/>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«Формула правильного питания»</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6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vAlign w:val="center"/>
          </w:tcPr>
          <w:p w:rsidR="001873B5" w:rsidRPr="001873B5" w:rsidRDefault="001873B5" w:rsidP="001873B5">
            <w:pPr>
              <w:framePr w:w="10075" w:h="6778" w:wrap="none" w:vAnchor="page" w:hAnchor="page" w:x="1051" w:y="1966"/>
              <w:ind w:firstLine="30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vAlign w:val="center"/>
          </w:tcPr>
          <w:p w:rsidR="001873B5" w:rsidRPr="001873B5" w:rsidRDefault="001873B5" w:rsidP="001873B5">
            <w:pPr>
              <w:framePr w:w="10075" w:h="6778" w:wrap="none" w:vAnchor="page" w:hAnchor="page" w:x="1051" w:y="1966"/>
              <w:ind w:firstLine="22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505"/>
        </w:trPr>
        <w:tc>
          <w:tcPr>
            <w:tcW w:w="2275" w:type="dxa"/>
            <w:vMerge/>
            <w:tcBorders>
              <w:left w:val="single" w:sz="4" w:space="0" w:color="auto"/>
            </w:tcBorders>
            <w:shd w:val="clear" w:color="auto" w:fill="FFFFFF"/>
          </w:tcPr>
          <w:p w:rsidR="001873B5" w:rsidRPr="001873B5" w:rsidRDefault="001873B5" w:rsidP="001873B5">
            <w:pPr>
              <w:framePr w:w="10075" w:h="6778" w:wrap="none" w:vAnchor="page" w:hAnchor="page" w:x="1051" w:y="1966"/>
              <w:widowControl/>
              <w:rPr>
                <w:rFonts w:ascii="Times New Roman" w:eastAsia="Times New Roman" w:hAnsi="Times New Roman" w:cs="Times New Roman"/>
                <w:color w:val="auto"/>
                <w:sz w:val="28"/>
                <w:szCs w:val="28"/>
                <w:lang w:bidi="ar-SA"/>
              </w:rPr>
            </w:pPr>
          </w:p>
        </w:tc>
        <w:tc>
          <w:tcPr>
            <w:tcW w:w="4814"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jc w:val="center"/>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Cs/>
                <w:color w:val="auto"/>
                <w:sz w:val="28"/>
                <w:szCs w:val="28"/>
                <w:lang w:eastAsia="en-US" w:bidi="ar-SA"/>
              </w:rPr>
              <w:t>Финансовая грамотность</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280"/>
              <w:jc w:val="both"/>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ind w:firstLine="36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ind w:firstLine="280"/>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w:t>
            </w:r>
          </w:p>
        </w:tc>
      </w:tr>
      <w:tr w:rsidR="001873B5" w:rsidRPr="001873B5" w:rsidTr="0074366B">
        <w:trPr>
          <w:trHeight w:hRule="exact" w:val="427"/>
        </w:trPr>
        <w:tc>
          <w:tcPr>
            <w:tcW w:w="7089" w:type="dxa"/>
            <w:gridSpan w:val="2"/>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jc w:val="right"/>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Всего часов</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10</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10</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10</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10</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10</w:t>
            </w:r>
          </w:p>
        </w:tc>
      </w:tr>
      <w:tr w:rsidR="001873B5" w:rsidRPr="001873B5" w:rsidTr="0074366B">
        <w:trPr>
          <w:trHeight w:hRule="exact" w:val="434"/>
        </w:trPr>
        <w:tc>
          <w:tcPr>
            <w:tcW w:w="7089" w:type="dxa"/>
            <w:gridSpan w:val="2"/>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jc w:val="right"/>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Количество часов в год</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w:t>
            </w:r>
          </w:p>
        </w:tc>
        <w:tc>
          <w:tcPr>
            <w:tcW w:w="56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w:t>
            </w:r>
          </w:p>
        </w:tc>
        <w:tc>
          <w:tcPr>
            <w:tcW w:w="571"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w:t>
            </w:r>
          </w:p>
        </w:tc>
        <w:tc>
          <w:tcPr>
            <w:tcW w:w="706" w:type="dxa"/>
            <w:tcBorders>
              <w:top w:val="single" w:sz="4" w:space="0" w:color="auto"/>
              <w:lef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w:t>
            </w:r>
          </w:p>
        </w:tc>
        <w:tc>
          <w:tcPr>
            <w:tcW w:w="576" w:type="dxa"/>
            <w:tcBorders>
              <w:top w:val="single" w:sz="4" w:space="0" w:color="auto"/>
              <w:left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33</w:t>
            </w:r>
          </w:p>
        </w:tc>
      </w:tr>
      <w:tr w:rsidR="001873B5" w:rsidRPr="001873B5" w:rsidTr="0074366B">
        <w:trPr>
          <w:trHeight w:hRule="exact" w:val="553"/>
        </w:trPr>
        <w:tc>
          <w:tcPr>
            <w:tcW w:w="7089" w:type="dxa"/>
            <w:gridSpan w:val="2"/>
            <w:tcBorders>
              <w:top w:val="single" w:sz="4" w:space="0" w:color="auto"/>
              <w:left w:val="single" w:sz="4" w:space="0" w:color="auto"/>
              <w:bottom w:val="single" w:sz="4" w:space="0" w:color="auto"/>
            </w:tcBorders>
            <w:shd w:val="clear" w:color="auto" w:fill="FFFFFF"/>
          </w:tcPr>
          <w:p w:rsidR="001873B5" w:rsidRPr="001873B5" w:rsidRDefault="001873B5" w:rsidP="001873B5">
            <w:pPr>
              <w:framePr w:w="10075" w:h="6778" w:wrap="none" w:vAnchor="page" w:hAnchor="page" w:x="1051" w:y="1966"/>
              <w:jc w:val="right"/>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Итого</w:t>
            </w:r>
          </w:p>
        </w:tc>
        <w:tc>
          <w:tcPr>
            <w:tcW w:w="566" w:type="dxa"/>
            <w:tcBorders>
              <w:top w:val="single" w:sz="4" w:space="0" w:color="auto"/>
              <w:left w:val="single" w:sz="4" w:space="0" w:color="auto"/>
              <w:bottom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340</w:t>
            </w:r>
          </w:p>
        </w:tc>
        <w:tc>
          <w:tcPr>
            <w:tcW w:w="566" w:type="dxa"/>
            <w:tcBorders>
              <w:top w:val="single" w:sz="4" w:space="0" w:color="auto"/>
              <w:left w:val="single" w:sz="4" w:space="0" w:color="auto"/>
              <w:bottom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340</w:t>
            </w:r>
          </w:p>
        </w:tc>
        <w:tc>
          <w:tcPr>
            <w:tcW w:w="571" w:type="dxa"/>
            <w:tcBorders>
              <w:top w:val="single" w:sz="4" w:space="0" w:color="auto"/>
              <w:left w:val="single" w:sz="4" w:space="0" w:color="auto"/>
              <w:bottom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340</w:t>
            </w:r>
          </w:p>
        </w:tc>
        <w:tc>
          <w:tcPr>
            <w:tcW w:w="706" w:type="dxa"/>
            <w:tcBorders>
              <w:top w:val="single" w:sz="4" w:space="0" w:color="auto"/>
              <w:left w:val="single" w:sz="4" w:space="0" w:color="auto"/>
              <w:bottom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340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1873B5" w:rsidRPr="001873B5" w:rsidRDefault="001873B5" w:rsidP="001873B5">
            <w:pPr>
              <w:framePr w:w="10075" w:h="6778" w:wrap="none" w:vAnchor="page" w:hAnchor="page" w:x="1051" w:y="1966"/>
              <w:rPr>
                <w:rFonts w:ascii="Times New Roman" w:eastAsia="Times New Roman" w:hAnsi="Times New Roman" w:cs="Times New Roman"/>
                <w:color w:val="auto"/>
                <w:sz w:val="28"/>
                <w:szCs w:val="28"/>
                <w:lang w:eastAsia="en-US" w:bidi="ar-SA"/>
              </w:rPr>
            </w:pPr>
            <w:r w:rsidRPr="001873B5">
              <w:rPr>
                <w:rFonts w:ascii="Times New Roman" w:eastAsia="Times New Roman" w:hAnsi="Times New Roman" w:cs="Times New Roman"/>
                <w:color w:val="auto"/>
                <w:sz w:val="28"/>
                <w:szCs w:val="28"/>
                <w:lang w:eastAsia="en-US" w:bidi="ar-SA"/>
              </w:rPr>
              <w:t>330</w:t>
            </w:r>
          </w:p>
        </w:tc>
      </w:tr>
    </w:tbl>
    <w:p w:rsidR="001873B5" w:rsidRPr="001873B5" w:rsidRDefault="001873B5" w:rsidP="001873B5">
      <w:pPr>
        <w:widowControl/>
        <w:spacing w:line="276" w:lineRule="auto"/>
        <w:ind w:firstLine="709"/>
        <w:jc w:val="both"/>
        <w:outlineLvl w:val="1"/>
        <w:rPr>
          <w:rFonts w:ascii="Times New Roman" w:eastAsia="MS Gothic" w:hAnsi="Times New Roman" w:cs="Times New Roman"/>
          <w:color w:val="FF0000"/>
          <w:sz w:val="28"/>
          <w:szCs w:val="28"/>
          <w:lang w:bidi="ar-SA"/>
        </w:rPr>
      </w:pPr>
    </w:p>
    <w:p w:rsidR="001873B5" w:rsidRPr="001873B5" w:rsidRDefault="001873B5" w:rsidP="001873B5">
      <w:pPr>
        <w:framePr w:w="10082" w:wrap="none" w:vAnchor="page" w:hAnchor="page" w:x="969" w:y="1006"/>
        <w:ind w:left="2268" w:firstLine="912"/>
        <w:jc w:val="center"/>
        <w:rPr>
          <w:rFonts w:ascii="Times New Roman" w:eastAsia="Times New Roman" w:hAnsi="Times New Roman" w:cs="Times New Roman"/>
          <w:b/>
          <w:bCs/>
          <w:color w:val="auto"/>
          <w:sz w:val="28"/>
          <w:szCs w:val="28"/>
          <w:lang w:eastAsia="en-US" w:bidi="ar-SA"/>
        </w:rPr>
      </w:pPr>
      <w:r w:rsidRPr="001873B5">
        <w:rPr>
          <w:rFonts w:ascii="Times New Roman" w:eastAsia="Times New Roman" w:hAnsi="Times New Roman" w:cs="Times New Roman"/>
          <w:b/>
          <w:bCs/>
          <w:color w:val="auto"/>
          <w:sz w:val="28"/>
          <w:szCs w:val="28"/>
          <w:lang w:eastAsia="en-US" w:bidi="ar-SA"/>
        </w:rPr>
        <w:t>План внеурочной деятельности для учащихся 5-9-х классов</w:t>
      </w:r>
    </w:p>
    <w:p w:rsidR="001873B5" w:rsidRPr="001873B5" w:rsidRDefault="001873B5" w:rsidP="001873B5">
      <w:pPr>
        <w:framePr w:w="10082" w:wrap="none" w:vAnchor="page" w:hAnchor="page" w:x="969" w:y="1006"/>
        <w:ind w:left="2268" w:firstLine="912"/>
        <w:jc w:val="center"/>
        <w:rPr>
          <w:rFonts w:ascii="Times New Roman" w:eastAsia="Times New Roman" w:hAnsi="Times New Roman" w:cs="Times New Roman"/>
          <w:color w:val="auto"/>
          <w:sz w:val="28"/>
          <w:szCs w:val="28"/>
          <w:lang w:eastAsia="en-US"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1873B5" w:rsidRPr="001873B5" w:rsidRDefault="001873B5" w:rsidP="001873B5">
      <w:pPr>
        <w:widowControl/>
        <w:rPr>
          <w:rFonts w:ascii="Times New Roman" w:eastAsia="MS Gothic" w:hAnsi="Times New Roman" w:cs="Times New Roman"/>
          <w:color w:val="auto"/>
          <w:sz w:val="28"/>
          <w:szCs w:val="28"/>
          <w:lang w:bidi="ar-SA"/>
        </w:rPr>
      </w:pP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bookmarkStart w:id="70" w:name="_GoBack"/>
      <w:bookmarkEnd w:id="70"/>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a5"/>
        <w:framePr w:wrap="none" w:vAnchor="page" w:hAnchor="page" w:x="6503" w:y="15569"/>
        <w:rPr>
          <w:sz w:val="28"/>
          <w:szCs w:val="28"/>
        </w:rPr>
      </w:pPr>
      <w:r w:rsidRPr="00525585">
        <w:rPr>
          <w:sz w:val="28"/>
          <w:szCs w:val="28"/>
        </w:rPr>
        <w:t>11</w:t>
      </w:r>
    </w:p>
    <w:p w:rsidR="00525585" w:rsidRDefault="00525585">
      <w:pPr>
        <w:spacing w:line="1" w:lineRule="exact"/>
        <w:rPr>
          <w:rFonts w:ascii="Times New Roman" w:hAnsi="Times New Roman" w:cs="Times New Roman"/>
          <w:sz w:val="28"/>
          <w:szCs w:val="28"/>
        </w:rPr>
      </w:pPr>
    </w:p>
    <w:p w:rsidR="00525585" w:rsidRPr="00525585" w:rsidRDefault="00525585" w:rsidP="00525585">
      <w:pPr>
        <w:rPr>
          <w:rFonts w:ascii="Times New Roman" w:hAnsi="Times New Roman" w:cs="Times New Roman"/>
          <w:sz w:val="28"/>
          <w:szCs w:val="28"/>
        </w:rPr>
      </w:pPr>
    </w:p>
    <w:p w:rsidR="00525585" w:rsidRPr="00525585" w:rsidRDefault="00525585" w:rsidP="00525585">
      <w:pPr>
        <w:rPr>
          <w:rFonts w:ascii="Times New Roman" w:hAnsi="Times New Roman" w:cs="Times New Roman"/>
          <w:sz w:val="28"/>
          <w:szCs w:val="28"/>
        </w:rPr>
      </w:pPr>
    </w:p>
    <w:p w:rsidR="00525585" w:rsidRDefault="00525585" w:rsidP="00525585">
      <w:pPr>
        <w:rPr>
          <w:rFonts w:ascii="Times New Roman" w:hAnsi="Times New Roman" w:cs="Times New Roman"/>
          <w:sz w:val="28"/>
          <w:szCs w:val="28"/>
        </w:rPr>
      </w:pPr>
    </w:p>
    <w:p w:rsidR="00525585" w:rsidRPr="00525585" w:rsidRDefault="00525585" w:rsidP="00525585">
      <w:pPr>
        <w:pStyle w:val="11"/>
        <w:framePr w:w="10637" w:h="9427" w:hRule="exact" w:wrap="none" w:vAnchor="page" w:hAnchor="page" w:x="904" w:y="1303"/>
        <w:ind w:left="2280"/>
        <w:jc w:val="left"/>
        <w:rPr>
          <w:sz w:val="28"/>
          <w:szCs w:val="28"/>
        </w:rPr>
      </w:pPr>
      <w:r>
        <w:rPr>
          <w:sz w:val="28"/>
          <w:szCs w:val="28"/>
        </w:rPr>
        <w:tab/>
      </w:r>
      <w:r w:rsidRPr="00525585">
        <w:rPr>
          <w:sz w:val="28"/>
          <w:szCs w:val="28"/>
        </w:rPr>
        <w:t>Материально-техническое обеспечение внеурочной деятельности</w:t>
      </w:r>
    </w:p>
    <w:p w:rsidR="00525585" w:rsidRPr="00525585" w:rsidRDefault="00525585" w:rsidP="00525585">
      <w:pPr>
        <w:pStyle w:val="1"/>
        <w:framePr w:w="10637" w:h="9427" w:hRule="exact" w:wrap="none" w:vAnchor="page" w:hAnchor="page" w:x="904" w:y="1303"/>
        <w:spacing w:line="269" w:lineRule="auto"/>
        <w:ind w:left="380" w:firstLine="700"/>
        <w:jc w:val="both"/>
        <w:rPr>
          <w:sz w:val="28"/>
          <w:szCs w:val="28"/>
        </w:rPr>
      </w:pPr>
      <w:r w:rsidRPr="00525585">
        <w:rPr>
          <w:sz w:val="28"/>
          <w:szCs w:val="28"/>
        </w:rPr>
        <w:t xml:space="preserve">Для организации внеурочной деятельности в рамках ФГОС нового поколения в школе имеются следующие условия: занятия проводятся в две смены, имеется столовая, в которой организовано одноразовое питание, спортивный зал, медицинский кабинет, актовый зал, библиотека, кабинет информатики, спортивная площадка. </w:t>
      </w:r>
      <w:proofErr w:type="gramStart"/>
      <w:r w:rsidRPr="00525585">
        <w:rPr>
          <w:sz w:val="28"/>
          <w:szCs w:val="28"/>
        </w:rPr>
        <w:t>Спортивные</w:t>
      </w:r>
      <w:proofErr w:type="gramEnd"/>
      <w:r w:rsidRPr="00525585">
        <w:rPr>
          <w:sz w:val="28"/>
          <w:szCs w:val="28"/>
        </w:rPr>
        <w:t xml:space="preserve"> зал оснащен необходимым оборудованием и спортивным инвентарем.</w:t>
      </w:r>
    </w:p>
    <w:p w:rsidR="00525585" w:rsidRPr="00525585" w:rsidRDefault="00525585" w:rsidP="00525585">
      <w:pPr>
        <w:pStyle w:val="1"/>
        <w:framePr w:w="10637" w:h="9427" w:hRule="exact" w:wrap="none" w:vAnchor="page" w:hAnchor="page" w:x="904" w:y="1303"/>
        <w:spacing w:line="269" w:lineRule="auto"/>
        <w:ind w:left="380" w:firstLine="700"/>
        <w:jc w:val="both"/>
        <w:rPr>
          <w:sz w:val="28"/>
          <w:szCs w:val="28"/>
        </w:rPr>
      </w:pPr>
      <w:r w:rsidRPr="00525585">
        <w:rPr>
          <w:sz w:val="28"/>
          <w:szCs w:val="28"/>
        </w:rPr>
        <w:t>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525585" w:rsidRPr="00525585" w:rsidRDefault="00525585" w:rsidP="00525585">
      <w:pPr>
        <w:pStyle w:val="1"/>
        <w:framePr w:w="10637" w:h="9427" w:hRule="exact" w:wrap="none" w:vAnchor="page" w:hAnchor="page" w:x="904" w:y="1303"/>
        <w:spacing w:line="269" w:lineRule="auto"/>
        <w:ind w:firstLine="0"/>
        <w:jc w:val="center"/>
        <w:rPr>
          <w:sz w:val="28"/>
          <w:szCs w:val="28"/>
        </w:rPr>
      </w:pPr>
      <w:r w:rsidRPr="00525585">
        <w:rPr>
          <w:b/>
          <w:bCs/>
          <w:sz w:val="28"/>
          <w:szCs w:val="28"/>
        </w:rPr>
        <w:t>Информационно-методическое обеспечение</w:t>
      </w:r>
    </w:p>
    <w:p w:rsidR="00525585" w:rsidRPr="00525585" w:rsidRDefault="00525585" w:rsidP="00525585">
      <w:pPr>
        <w:pStyle w:val="1"/>
        <w:framePr w:w="10637" w:h="9427" w:hRule="exact" w:wrap="none" w:vAnchor="page" w:hAnchor="page" w:x="904" w:y="1303"/>
        <w:spacing w:line="269" w:lineRule="auto"/>
        <w:ind w:left="1080" w:firstLine="0"/>
        <w:jc w:val="both"/>
        <w:rPr>
          <w:sz w:val="28"/>
          <w:szCs w:val="28"/>
        </w:rPr>
      </w:pPr>
      <w:r w:rsidRPr="00525585">
        <w:rPr>
          <w:sz w:val="28"/>
          <w:szCs w:val="28"/>
        </w:rPr>
        <w:t>Имеется библиотека с дисками по различным областям знаний.</w:t>
      </w:r>
    </w:p>
    <w:p w:rsidR="00525585" w:rsidRPr="00525585" w:rsidRDefault="00525585" w:rsidP="00525585">
      <w:pPr>
        <w:pStyle w:val="1"/>
        <w:framePr w:w="10637" w:h="9427" w:hRule="exact" w:wrap="none" w:vAnchor="page" w:hAnchor="page" w:x="904" w:y="1303"/>
        <w:spacing w:line="269" w:lineRule="auto"/>
        <w:ind w:left="1080" w:firstLine="0"/>
        <w:jc w:val="both"/>
        <w:rPr>
          <w:sz w:val="28"/>
          <w:szCs w:val="28"/>
        </w:rPr>
      </w:pPr>
      <w:r w:rsidRPr="00525585">
        <w:rPr>
          <w:sz w:val="28"/>
          <w:szCs w:val="28"/>
        </w:rPr>
        <w:t>Методическое обеспечение внеурочной деятельности:</w:t>
      </w:r>
    </w:p>
    <w:p w:rsidR="00525585" w:rsidRPr="00525585" w:rsidRDefault="00525585" w:rsidP="00525585">
      <w:pPr>
        <w:pStyle w:val="1"/>
        <w:framePr w:w="10637" w:h="9427" w:hRule="exact" w:wrap="none" w:vAnchor="page" w:hAnchor="page" w:x="904" w:y="1303"/>
        <w:numPr>
          <w:ilvl w:val="0"/>
          <w:numId w:val="5"/>
        </w:numPr>
        <w:tabs>
          <w:tab w:val="left" w:pos="1781"/>
        </w:tabs>
        <w:spacing w:line="269" w:lineRule="auto"/>
        <w:ind w:left="1080" w:firstLine="0"/>
        <w:jc w:val="both"/>
        <w:rPr>
          <w:sz w:val="28"/>
          <w:szCs w:val="28"/>
        </w:rPr>
      </w:pPr>
      <w:r w:rsidRPr="00525585">
        <w:rPr>
          <w:sz w:val="28"/>
          <w:szCs w:val="28"/>
        </w:rPr>
        <w:t>методические пособия,</w:t>
      </w:r>
    </w:p>
    <w:p w:rsidR="00525585" w:rsidRPr="00525585" w:rsidRDefault="00525585" w:rsidP="00525585">
      <w:pPr>
        <w:pStyle w:val="1"/>
        <w:framePr w:w="10637" w:h="9427" w:hRule="exact" w:wrap="none" w:vAnchor="page" w:hAnchor="page" w:x="904" w:y="1303"/>
        <w:numPr>
          <w:ilvl w:val="0"/>
          <w:numId w:val="5"/>
        </w:numPr>
        <w:tabs>
          <w:tab w:val="left" w:pos="1781"/>
        </w:tabs>
        <w:spacing w:line="269" w:lineRule="auto"/>
        <w:ind w:left="1080" w:firstLine="0"/>
        <w:jc w:val="both"/>
        <w:rPr>
          <w:sz w:val="28"/>
          <w:szCs w:val="28"/>
        </w:rPr>
      </w:pPr>
      <w:r w:rsidRPr="00525585">
        <w:rPr>
          <w:sz w:val="28"/>
          <w:szCs w:val="28"/>
        </w:rPr>
        <w:t>интернет-ресурсы,</w:t>
      </w:r>
    </w:p>
    <w:p w:rsidR="00525585" w:rsidRPr="00525585" w:rsidRDefault="00525585" w:rsidP="00525585">
      <w:pPr>
        <w:pStyle w:val="1"/>
        <w:framePr w:w="10637" w:h="9427" w:hRule="exact" w:wrap="none" w:vAnchor="page" w:hAnchor="page" w:x="904" w:y="1303"/>
        <w:numPr>
          <w:ilvl w:val="0"/>
          <w:numId w:val="5"/>
        </w:numPr>
        <w:tabs>
          <w:tab w:val="left" w:pos="1781"/>
        </w:tabs>
        <w:spacing w:line="269" w:lineRule="auto"/>
        <w:ind w:left="1080" w:firstLine="0"/>
        <w:jc w:val="both"/>
        <w:rPr>
          <w:sz w:val="28"/>
          <w:szCs w:val="28"/>
        </w:rPr>
      </w:pPr>
      <w:proofErr w:type="spellStart"/>
      <w:r w:rsidRPr="00525585">
        <w:rPr>
          <w:sz w:val="28"/>
          <w:szCs w:val="28"/>
        </w:rPr>
        <w:t>мультимедийный</w:t>
      </w:r>
      <w:proofErr w:type="spellEnd"/>
      <w:r w:rsidRPr="00525585">
        <w:rPr>
          <w:sz w:val="28"/>
          <w:szCs w:val="28"/>
        </w:rPr>
        <w:t xml:space="preserve"> блок.</w:t>
      </w:r>
    </w:p>
    <w:p w:rsidR="00525585" w:rsidRPr="00525585" w:rsidRDefault="00525585" w:rsidP="00525585">
      <w:pPr>
        <w:pStyle w:val="1"/>
        <w:framePr w:w="10637" w:h="9427" w:hRule="exact" w:wrap="none" w:vAnchor="page" w:hAnchor="page" w:x="904" w:y="1303"/>
        <w:spacing w:line="269" w:lineRule="auto"/>
        <w:ind w:firstLine="0"/>
        <w:jc w:val="center"/>
        <w:rPr>
          <w:sz w:val="28"/>
          <w:szCs w:val="28"/>
        </w:rPr>
      </w:pPr>
      <w:r w:rsidRPr="00525585">
        <w:rPr>
          <w:b/>
          <w:bCs/>
          <w:sz w:val="28"/>
          <w:szCs w:val="28"/>
        </w:rPr>
        <w:t>Кадровые условия для реализации внеурочной деятельности</w:t>
      </w:r>
    </w:p>
    <w:p w:rsidR="00525585" w:rsidRPr="00525585" w:rsidRDefault="00525585" w:rsidP="00525585">
      <w:pPr>
        <w:pStyle w:val="1"/>
        <w:framePr w:w="10637" w:h="9427" w:hRule="exact" w:wrap="none" w:vAnchor="page" w:hAnchor="page" w:x="904" w:y="1303"/>
        <w:spacing w:line="269" w:lineRule="auto"/>
        <w:ind w:left="380" w:firstLine="700"/>
        <w:jc w:val="both"/>
        <w:rPr>
          <w:sz w:val="28"/>
          <w:szCs w:val="28"/>
        </w:rPr>
      </w:pPr>
      <w:r w:rsidRPr="00525585">
        <w:rPr>
          <w:sz w:val="28"/>
          <w:szCs w:val="28"/>
        </w:rPr>
        <w:t>Занятия по внеурочной деятельности проводят опытные квалифицированные специалисты школы: учителя-предметники, классные руководители, педагог-организатор, педагог-психолог, педагоги дополнительного образования.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25585" w:rsidRPr="00525585" w:rsidRDefault="00525585" w:rsidP="00525585">
      <w:pPr>
        <w:pStyle w:val="1"/>
        <w:framePr w:w="10637" w:h="9427" w:hRule="exact" w:wrap="none" w:vAnchor="page" w:hAnchor="page" w:x="904" w:y="1303"/>
        <w:spacing w:line="269" w:lineRule="auto"/>
        <w:ind w:left="380" w:firstLine="700"/>
        <w:jc w:val="both"/>
        <w:rPr>
          <w:sz w:val="28"/>
          <w:szCs w:val="28"/>
        </w:rPr>
      </w:pPr>
      <w:r w:rsidRPr="00525585">
        <w:rPr>
          <w:sz w:val="28"/>
          <w:szCs w:val="28"/>
        </w:rPr>
        <w:t>Рабочие программы по внеурочной деятельности разработаны в соответствии с методическим конструктором и локальным актом школы, утверждены на заседании педагогического совета школы.</w:t>
      </w:r>
    </w:p>
    <w:p w:rsidR="00525585" w:rsidRPr="00525585" w:rsidRDefault="00525585" w:rsidP="00525585">
      <w:pPr>
        <w:pStyle w:val="1"/>
        <w:framePr w:w="10637" w:h="9427" w:hRule="exact" w:wrap="none" w:vAnchor="page" w:hAnchor="page" w:x="904" w:y="1303"/>
        <w:spacing w:line="269" w:lineRule="auto"/>
        <w:ind w:left="380" w:firstLine="700"/>
        <w:jc w:val="both"/>
        <w:rPr>
          <w:sz w:val="28"/>
          <w:szCs w:val="28"/>
        </w:rPr>
      </w:pPr>
      <w:r w:rsidRPr="00525585">
        <w:rPr>
          <w:sz w:val="28"/>
          <w:szCs w:val="28"/>
        </w:rPr>
        <w:t>Таким образом, программа создает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525585" w:rsidRPr="00525585" w:rsidRDefault="00525585" w:rsidP="00525585">
      <w:pPr>
        <w:spacing w:line="1" w:lineRule="exact"/>
        <w:rPr>
          <w:rFonts w:ascii="Times New Roman" w:hAnsi="Times New Roman" w:cs="Times New Roman"/>
          <w:sz w:val="28"/>
          <w:szCs w:val="28"/>
        </w:rPr>
      </w:pPr>
      <w:r w:rsidRPr="00525585">
        <w:rPr>
          <w:rFonts w:ascii="Times New Roman" w:hAnsi="Times New Roman" w:cs="Times New Roman"/>
          <w:sz w:val="28"/>
          <w:szCs w:val="28"/>
        </w:rPr>
        <w:t>11</w:t>
      </w:r>
    </w:p>
    <w:p w:rsidR="00525585" w:rsidRPr="00525585" w:rsidRDefault="00525585" w:rsidP="00525585">
      <w:pPr>
        <w:spacing w:line="1" w:lineRule="exact"/>
        <w:rPr>
          <w:rFonts w:ascii="Times New Roman" w:hAnsi="Times New Roman" w:cs="Times New Roman"/>
          <w:sz w:val="28"/>
          <w:szCs w:val="28"/>
        </w:rPr>
      </w:pPr>
      <w:r w:rsidRPr="00525585">
        <w:rPr>
          <w:rFonts w:ascii="Times New Roman" w:hAnsi="Times New Roman" w:cs="Times New Roman"/>
          <w:sz w:val="28"/>
          <w:szCs w:val="28"/>
        </w:rPr>
        <w:t>11</w:t>
      </w:r>
    </w:p>
    <w:p w:rsidR="00525585" w:rsidRDefault="00525585" w:rsidP="00525585">
      <w:pPr>
        <w:tabs>
          <w:tab w:val="left" w:pos="1200"/>
        </w:tabs>
        <w:rPr>
          <w:rFonts w:ascii="Times New Roman" w:hAnsi="Times New Roman" w:cs="Times New Roman"/>
          <w:sz w:val="28"/>
          <w:szCs w:val="28"/>
        </w:rPr>
      </w:pPr>
    </w:p>
    <w:p w:rsidR="00525585" w:rsidRDefault="00525585" w:rsidP="00525585">
      <w:pPr>
        <w:rPr>
          <w:rFonts w:ascii="Times New Roman" w:hAnsi="Times New Roman" w:cs="Times New Roman"/>
          <w:sz w:val="28"/>
          <w:szCs w:val="28"/>
        </w:rPr>
      </w:pPr>
    </w:p>
    <w:p w:rsidR="003957EC" w:rsidRPr="00525585" w:rsidRDefault="003957EC" w:rsidP="00525585">
      <w:pPr>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sectPr w:rsidR="003957EC" w:rsidRPr="00525585" w:rsidSect="003957EC">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0F" w:rsidRDefault="00DA150F" w:rsidP="003957EC">
      <w:r>
        <w:separator/>
      </w:r>
    </w:p>
  </w:endnote>
  <w:endnote w:type="continuationSeparator" w:id="0">
    <w:p w:rsidR="00DA150F" w:rsidRDefault="00DA150F" w:rsidP="00395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0F" w:rsidRDefault="00DA150F"/>
  </w:footnote>
  <w:footnote w:type="continuationSeparator" w:id="0">
    <w:p w:rsidR="00DA150F" w:rsidRDefault="00DA150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1C4E"/>
    <w:multiLevelType w:val="multilevel"/>
    <w:tmpl w:val="26087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9B648C"/>
    <w:multiLevelType w:val="multilevel"/>
    <w:tmpl w:val="14F68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C33CF7"/>
    <w:multiLevelType w:val="multilevel"/>
    <w:tmpl w:val="28E66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E6423E"/>
    <w:multiLevelType w:val="multilevel"/>
    <w:tmpl w:val="17F09AA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5D3168"/>
    <w:multiLevelType w:val="multilevel"/>
    <w:tmpl w:val="307C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E543DD"/>
    <w:multiLevelType w:val="multilevel"/>
    <w:tmpl w:val="46349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957EC"/>
    <w:rsid w:val="00076872"/>
    <w:rsid w:val="001873B5"/>
    <w:rsid w:val="001F4030"/>
    <w:rsid w:val="0022759B"/>
    <w:rsid w:val="00261C34"/>
    <w:rsid w:val="002A2348"/>
    <w:rsid w:val="002C0CBA"/>
    <w:rsid w:val="00307371"/>
    <w:rsid w:val="003957EC"/>
    <w:rsid w:val="003A3184"/>
    <w:rsid w:val="003C4A4A"/>
    <w:rsid w:val="003E1596"/>
    <w:rsid w:val="005002C6"/>
    <w:rsid w:val="00525585"/>
    <w:rsid w:val="00620923"/>
    <w:rsid w:val="00626FE5"/>
    <w:rsid w:val="00646DC5"/>
    <w:rsid w:val="008B1876"/>
    <w:rsid w:val="009009ED"/>
    <w:rsid w:val="009C6DE9"/>
    <w:rsid w:val="00A37059"/>
    <w:rsid w:val="00A443A5"/>
    <w:rsid w:val="00A74511"/>
    <w:rsid w:val="00AE7F64"/>
    <w:rsid w:val="00B0241D"/>
    <w:rsid w:val="00B029EC"/>
    <w:rsid w:val="00B244F9"/>
    <w:rsid w:val="00B51BF2"/>
    <w:rsid w:val="00B76DE3"/>
    <w:rsid w:val="00C272DB"/>
    <w:rsid w:val="00C34C14"/>
    <w:rsid w:val="00CD431B"/>
    <w:rsid w:val="00D05F54"/>
    <w:rsid w:val="00DA150F"/>
    <w:rsid w:val="00DA6E16"/>
    <w:rsid w:val="00DD7BDA"/>
    <w:rsid w:val="00E31622"/>
    <w:rsid w:val="00E34645"/>
    <w:rsid w:val="00F11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57E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3957E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sid w:val="003957EC"/>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a4">
    <w:name w:val="Колонтитул_"/>
    <w:basedOn w:val="a0"/>
    <w:link w:val="a5"/>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sid w:val="003957EC"/>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картинке_"/>
    <w:basedOn w:val="a0"/>
    <w:link w:val="a7"/>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Подпись к таблице_"/>
    <w:basedOn w:val="a0"/>
    <w:link w:val="ab"/>
    <w:rsid w:val="003957EC"/>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20">
    <w:name w:val="Колонтитул (2)"/>
    <w:basedOn w:val="a"/>
    <w:link w:val="2"/>
    <w:rsid w:val="003957EC"/>
    <w:rPr>
      <w:rFonts w:ascii="Times New Roman" w:eastAsia="Times New Roman" w:hAnsi="Times New Roman" w:cs="Times New Roman"/>
      <w:sz w:val="20"/>
      <w:szCs w:val="20"/>
    </w:rPr>
  </w:style>
  <w:style w:type="paragraph" w:customStyle="1" w:styleId="1">
    <w:name w:val="Основной текст1"/>
    <w:basedOn w:val="a"/>
    <w:link w:val="a3"/>
    <w:rsid w:val="003957EC"/>
    <w:pPr>
      <w:spacing w:line="266" w:lineRule="auto"/>
      <w:ind w:firstLine="400"/>
    </w:pPr>
    <w:rPr>
      <w:rFonts w:ascii="Times New Roman" w:eastAsia="Times New Roman" w:hAnsi="Times New Roman" w:cs="Times New Roman"/>
    </w:rPr>
  </w:style>
  <w:style w:type="paragraph" w:customStyle="1" w:styleId="22">
    <w:name w:val="Основной текст (2)"/>
    <w:basedOn w:val="a"/>
    <w:link w:val="21"/>
    <w:rsid w:val="003957EC"/>
    <w:pPr>
      <w:spacing w:after="2600" w:line="259" w:lineRule="auto"/>
      <w:jc w:val="center"/>
    </w:pPr>
    <w:rPr>
      <w:rFonts w:ascii="Times New Roman" w:eastAsia="Times New Roman" w:hAnsi="Times New Roman" w:cs="Times New Roman"/>
      <w:sz w:val="32"/>
      <w:szCs w:val="32"/>
    </w:rPr>
  </w:style>
  <w:style w:type="paragraph" w:customStyle="1" w:styleId="a5">
    <w:name w:val="Колонтитул"/>
    <w:basedOn w:val="a"/>
    <w:link w:val="a4"/>
    <w:rsid w:val="003957EC"/>
    <w:rPr>
      <w:rFonts w:ascii="Times New Roman" w:eastAsia="Times New Roman" w:hAnsi="Times New Roman" w:cs="Times New Roman"/>
    </w:rPr>
  </w:style>
  <w:style w:type="paragraph" w:customStyle="1" w:styleId="11">
    <w:name w:val="Заголовок №1"/>
    <w:basedOn w:val="a"/>
    <w:link w:val="10"/>
    <w:rsid w:val="003957EC"/>
    <w:pPr>
      <w:spacing w:line="269" w:lineRule="auto"/>
      <w:jc w:val="center"/>
      <w:outlineLvl w:val="0"/>
    </w:pPr>
    <w:rPr>
      <w:rFonts w:ascii="Times New Roman" w:eastAsia="Times New Roman" w:hAnsi="Times New Roman" w:cs="Times New Roman"/>
      <w:b/>
      <w:bCs/>
    </w:rPr>
  </w:style>
  <w:style w:type="paragraph" w:customStyle="1" w:styleId="a7">
    <w:name w:val="Подпись к картинке"/>
    <w:basedOn w:val="a"/>
    <w:link w:val="a6"/>
    <w:rsid w:val="003957EC"/>
    <w:rPr>
      <w:rFonts w:ascii="Times New Roman" w:eastAsia="Times New Roman" w:hAnsi="Times New Roman" w:cs="Times New Roman"/>
    </w:rPr>
  </w:style>
  <w:style w:type="paragraph" w:customStyle="1" w:styleId="a9">
    <w:name w:val="Другое"/>
    <w:basedOn w:val="a"/>
    <w:link w:val="a8"/>
    <w:rsid w:val="003957EC"/>
    <w:pPr>
      <w:spacing w:line="266" w:lineRule="auto"/>
      <w:ind w:firstLine="400"/>
    </w:pPr>
    <w:rPr>
      <w:rFonts w:ascii="Times New Roman" w:eastAsia="Times New Roman" w:hAnsi="Times New Roman" w:cs="Times New Roman"/>
    </w:rPr>
  </w:style>
  <w:style w:type="paragraph" w:customStyle="1" w:styleId="ab">
    <w:name w:val="Подпись к таблице"/>
    <w:basedOn w:val="a"/>
    <w:link w:val="aa"/>
    <w:rsid w:val="003957EC"/>
    <w:rPr>
      <w:rFonts w:ascii="Times New Roman" w:eastAsia="Times New Roman" w:hAnsi="Times New Roman" w:cs="Times New Roman"/>
      <w:b/>
      <w:bCs/>
      <w:sz w:val="20"/>
      <w:szCs w:val="20"/>
    </w:rPr>
  </w:style>
  <w:style w:type="paragraph" w:styleId="ac">
    <w:name w:val="Balloon Text"/>
    <w:basedOn w:val="a"/>
    <w:link w:val="ad"/>
    <w:uiPriority w:val="99"/>
    <w:semiHidden/>
    <w:unhideWhenUsed/>
    <w:rsid w:val="001F4030"/>
    <w:rPr>
      <w:sz w:val="16"/>
      <w:szCs w:val="16"/>
    </w:rPr>
  </w:style>
  <w:style w:type="character" w:customStyle="1" w:styleId="ad">
    <w:name w:val="Текст выноски Знак"/>
    <w:basedOn w:val="a0"/>
    <w:link w:val="ac"/>
    <w:uiPriority w:val="99"/>
    <w:semiHidden/>
    <w:rsid w:val="001F4030"/>
    <w:rPr>
      <w:color w:val="000000"/>
      <w:sz w:val="16"/>
      <w:szCs w:val="16"/>
    </w:rPr>
  </w:style>
  <w:style w:type="paragraph" w:styleId="ae">
    <w:name w:val="header"/>
    <w:basedOn w:val="a"/>
    <w:link w:val="af"/>
    <w:uiPriority w:val="99"/>
    <w:unhideWhenUsed/>
    <w:rsid w:val="009C6DE9"/>
    <w:pPr>
      <w:tabs>
        <w:tab w:val="center" w:pos="4677"/>
        <w:tab w:val="right" w:pos="9355"/>
      </w:tabs>
    </w:pPr>
  </w:style>
  <w:style w:type="character" w:customStyle="1" w:styleId="af">
    <w:name w:val="Верхний колонтитул Знак"/>
    <w:basedOn w:val="a0"/>
    <w:link w:val="ae"/>
    <w:uiPriority w:val="99"/>
    <w:rsid w:val="009C6DE9"/>
    <w:rPr>
      <w:color w:val="000000"/>
    </w:rPr>
  </w:style>
  <w:style w:type="paragraph" w:styleId="af0">
    <w:name w:val="footer"/>
    <w:basedOn w:val="a"/>
    <w:link w:val="af1"/>
    <w:uiPriority w:val="99"/>
    <w:unhideWhenUsed/>
    <w:rsid w:val="009C6DE9"/>
    <w:pPr>
      <w:tabs>
        <w:tab w:val="center" w:pos="4677"/>
        <w:tab w:val="right" w:pos="9355"/>
      </w:tabs>
    </w:pPr>
  </w:style>
  <w:style w:type="character" w:customStyle="1" w:styleId="af1">
    <w:name w:val="Нижний колонтитул Знак"/>
    <w:basedOn w:val="a0"/>
    <w:link w:val="af0"/>
    <w:uiPriority w:val="99"/>
    <w:rsid w:val="009C6DE9"/>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3468</Words>
  <Characters>19771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school3</dc:creator>
  <cp:lastModifiedBy>shkoladirektor</cp:lastModifiedBy>
  <cp:revision>27</cp:revision>
  <dcterms:created xsi:type="dcterms:W3CDTF">2022-10-20T10:37:00Z</dcterms:created>
  <dcterms:modified xsi:type="dcterms:W3CDTF">2022-10-21T20:05:00Z</dcterms:modified>
</cp:coreProperties>
</file>